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1E99679" w14:textId="426879AE" w:rsidR="00A501CD" w:rsidRPr="00652A8E" w:rsidRDefault="008B6899" w:rsidP="00502AB4">
      <w:pPr>
        <w:pStyle w:val="Tekstpodstawowy"/>
        <w:spacing w:after="0" w:line="360" w:lineRule="auto"/>
        <w:ind w:right="-13"/>
        <w:jc w:val="right"/>
        <w:rPr>
          <w:rFonts w:ascii="Calibri" w:hAnsi="Calibri" w:cs="Calibri"/>
          <w:bCs/>
          <w:iCs/>
        </w:rPr>
      </w:pPr>
      <w:r w:rsidRPr="00652A8E">
        <w:rPr>
          <w:rFonts w:ascii="Calibri" w:hAnsi="Calibri" w:cs="Calibri"/>
          <w:bCs/>
          <w:iCs/>
        </w:rPr>
        <w:t xml:space="preserve">                                                         </w:t>
      </w:r>
      <w:r w:rsidR="00483511" w:rsidRPr="00652A8E">
        <w:rPr>
          <w:rFonts w:ascii="Calibri" w:hAnsi="Calibri" w:cs="Calibri"/>
          <w:bCs/>
          <w:iCs/>
        </w:rPr>
        <w:t xml:space="preserve">Załącznik nr </w:t>
      </w:r>
      <w:r w:rsidR="00357F2A" w:rsidRPr="00652A8E">
        <w:rPr>
          <w:rFonts w:ascii="Calibri" w:hAnsi="Calibri" w:cs="Calibri"/>
          <w:bCs/>
          <w:iCs/>
        </w:rPr>
        <w:t>2</w:t>
      </w:r>
      <w:r w:rsidR="00BB67D2" w:rsidRPr="00652A8E">
        <w:rPr>
          <w:rFonts w:ascii="Calibri" w:hAnsi="Calibri" w:cs="Calibri"/>
          <w:bCs/>
          <w:iCs/>
        </w:rPr>
        <w:t xml:space="preserve"> do zapytania ofertowego</w:t>
      </w:r>
    </w:p>
    <w:p w14:paraId="29C2FFD2" w14:textId="77777777" w:rsidR="00BB67D2" w:rsidRPr="00652A8E" w:rsidRDefault="00BB67D2" w:rsidP="00502AB4">
      <w:pPr>
        <w:pStyle w:val="Tekstpodstawowy"/>
        <w:spacing w:after="0" w:line="360" w:lineRule="auto"/>
        <w:ind w:right="-13"/>
        <w:rPr>
          <w:rFonts w:ascii="Calibri" w:hAnsi="Calibri" w:cs="Calibri"/>
          <w:b/>
          <w:iCs/>
        </w:rPr>
      </w:pPr>
    </w:p>
    <w:p w14:paraId="693E7CB7" w14:textId="10479E60" w:rsidR="002745BA" w:rsidRPr="00652A8E" w:rsidRDefault="002745BA" w:rsidP="00502AB4">
      <w:pPr>
        <w:pStyle w:val="Tekstpodstawowy"/>
        <w:spacing w:after="0" w:line="360" w:lineRule="auto"/>
        <w:ind w:right="-13"/>
        <w:rPr>
          <w:rFonts w:ascii="Calibri" w:hAnsi="Calibri" w:cs="Calibri"/>
          <w:b/>
          <w:iCs/>
        </w:rPr>
      </w:pPr>
      <w:r w:rsidRPr="00652A8E">
        <w:rPr>
          <w:rFonts w:ascii="Calibri" w:hAnsi="Calibri" w:cs="Calibri"/>
          <w:b/>
          <w:iCs/>
        </w:rPr>
        <w:t>Umowa</w:t>
      </w:r>
      <w:r w:rsidRPr="00652A8E">
        <w:rPr>
          <w:rFonts w:ascii="Calibri" w:eastAsia="Times New Roman" w:hAnsi="Calibri" w:cs="Calibri"/>
          <w:b/>
          <w:iCs/>
        </w:rPr>
        <w:t xml:space="preserve"> </w:t>
      </w:r>
      <w:r w:rsidR="003A2D89" w:rsidRPr="00652A8E">
        <w:rPr>
          <w:rFonts w:ascii="Calibri" w:eastAsia="Times New Roman" w:hAnsi="Calibri" w:cs="Calibri"/>
          <w:b/>
          <w:iCs/>
        </w:rPr>
        <w:t>nr ………………..</w:t>
      </w:r>
    </w:p>
    <w:p w14:paraId="4D5674C4" w14:textId="77777777" w:rsidR="008B6899" w:rsidRPr="00652A8E" w:rsidRDefault="008B6899" w:rsidP="00502AB4">
      <w:pPr>
        <w:pStyle w:val="Tekstpodstawowy"/>
        <w:spacing w:after="0" w:line="360" w:lineRule="auto"/>
        <w:ind w:right="-13"/>
        <w:rPr>
          <w:rFonts w:ascii="Calibri" w:hAnsi="Calibri" w:cs="Calibri"/>
          <w:b/>
          <w:iCs/>
        </w:rPr>
      </w:pPr>
    </w:p>
    <w:p w14:paraId="2751347F" w14:textId="00F481AE" w:rsidR="002745BA" w:rsidRPr="00652A8E" w:rsidRDefault="002745BA" w:rsidP="00502AB4">
      <w:pPr>
        <w:spacing w:line="360" w:lineRule="auto"/>
        <w:rPr>
          <w:rFonts w:ascii="Calibri" w:hAnsi="Calibri" w:cs="Calibri"/>
        </w:rPr>
      </w:pPr>
      <w:r w:rsidRPr="00652A8E">
        <w:rPr>
          <w:rFonts w:ascii="Calibri" w:hAnsi="Calibri" w:cs="Calibri"/>
        </w:rPr>
        <w:t xml:space="preserve">zawarta </w:t>
      </w:r>
      <w:r w:rsidR="0074386A" w:rsidRPr="00652A8E">
        <w:rPr>
          <w:rFonts w:ascii="Calibri" w:hAnsi="Calibri" w:cs="Calibri"/>
        </w:rPr>
        <w:t>……………….</w:t>
      </w:r>
      <w:r w:rsidR="00357F2A" w:rsidRPr="00652A8E">
        <w:rPr>
          <w:rFonts w:ascii="Calibri" w:hAnsi="Calibri" w:cs="Calibri"/>
        </w:rPr>
        <w:t xml:space="preserve"> </w:t>
      </w:r>
      <w:r w:rsidR="00357F2A" w:rsidRPr="00652A8E">
        <w:rPr>
          <w:rFonts w:ascii="Calibri" w:hAnsi="Calibri" w:cs="Calibri"/>
          <w:i/>
          <w:iCs/>
        </w:rPr>
        <w:t>(data)</w:t>
      </w:r>
      <w:r w:rsidRPr="00652A8E">
        <w:rPr>
          <w:rFonts w:ascii="Calibri" w:hAnsi="Calibri" w:cs="Calibri"/>
        </w:rPr>
        <w:t xml:space="preserve"> pomiędzy:</w:t>
      </w:r>
    </w:p>
    <w:p w14:paraId="7BD10EB6" w14:textId="199EEFB0" w:rsidR="00353994" w:rsidRPr="00652A8E" w:rsidRDefault="003432EF" w:rsidP="00502AB4">
      <w:pPr>
        <w:autoSpaceDE w:val="0"/>
        <w:autoSpaceDN w:val="0"/>
        <w:adjustRightInd w:val="0"/>
        <w:spacing w:line="360" w:lineRule="auto"/>
        <w:rPr>
          <w:rFonts w:ascii="Calibri" w:hAnsi="Calibri" w:cs="Calibri"/>
          <w:b/>
          <w:bCs/>
        </w:rPr>
      </w:pPr>
      <w:r w:rsidRPr="00652A8E">
        <w:rPr>
          <w:rFonts w:ascii="Calibri" w:hAnsi="Calibri" w:cs="Calibri"/>
          <w:lang w:eastAsia="pl-PL"/>
        </w:rPr>
        <w:t>HORECA SCANDALE GROUP KLESYK S.J. z siedzibą przy ul. Plac Nowy 9, 31-056 Kraków</w:t>
      </w:r>
      <w:r w:rsidRPr="00652A8E">
        <w:rPr>
          <w:rFonts w:ascii="Calibri" w:hAnsi="Calibri" w:cs="Calibri"/>
        </w:rPr>
        <w:t xml:space="preserve">, posiadającą NIP: </w:t>
      </w:r>
      <w:r w:rsidRPr="00652A8E">
        <w:rPr>
          <w:rFonts w:ascii="Calibri" w:hAnsi="Calibri" w:cs="Calibri"/>
          <w:lang w:eastAsia="pl-PL"/>
        </w:rPr>
        <w:t xml:space="preserve">6762479464, </w:t>
      </w:r>
      <w:r w:rsidRPr="00652A8E">
        <w:rPr>
          <w:rFonts w:ascii="Calibri" w:hAnsi="Calibri" w:cs="Calibri"/>
        </w:rPr>
        <w:t xml:space="preserve">REGON: </w:t>
      </w:r>
      <w:r w:rsidRPr="00652A8E">
        <w:rPr>
          <w:rFonts w:ascii="Calibri" w:hAnsi="Calibri" w:cs="Calibri"/>
          <w:lang w:eastAsia="pl-PL"/>
        </w:rPr>
        <w:t>123206491</w:t>
      </w:r>
      <w:r w:rsidR="00FE0C3E" w:rsidRPr="00652A8E">
        <w:rPr>
          <w:rFonts w:ascii="Calibri" w:hAnsi="Calibri" w:cs="Calibri"/>
        </w:rPr>
        <w:t xml:space="preserve">, </w:t>
      </w:r>
      <w:r w:rsidR="00353994" w:rsidRPr="00652A8E">
        <w:rPr>
          <w:rFonts w:ascii="Calibri" w:hAnsi="Calibri" w:cs="Calibri"/>
        </w:rPr>
        <w:t>zwa</w:t>
      </w:r>
      <w:r w:rsidR="0090518A" w:rsidRPr="00652A8E">
        <w:rPr>
          <w:rFonts w:ascii="Calibri" w:hAnsi="Calibri" w:cs="Calibri"/>
        </w:rPr>
        <w:t>ną</w:t>
      </w:r>
      <w:r w:rsidR="00353994" w:rsidRPr="00652A8E">
        <w:rPr>
          <w:rFonts w:ascii="Calibri" w:hAnsi="Calibri" w:cs="Calibri"/>
        </w:rPr>
        <w:t xml:space="preserve"> dalej „Zamawiającym”</w:t>
      </w:r>
    </w:p>
    <w:p w14:paraId="0572E9BB" w14:textId="0FB4A1B7" w:rsidR="008569B6" w:rsidRPr="00652A8E" w:rsidRDefault="002745BA" w:rsidP="00502AB4">
      <w:pPr>
        <w:pStyle w:val="Tekstpodstawowy"/>
        <w:spacing w:after="0" w:line="360" w:lineRule="auto"/>
        <w:rPr>
          <w:rFonts w:ascii="Calibri" w:eastAsia="Arial" w:hAnsi="Calibri" w:cs="Calibri"/>
        </w:rPr>
      </w:pPr>
      <w:r w:rsidRPr="00652A8E">
        <w:rPr>
          <w:rFonts w:ascii="Calibri" w:hAnsi="Calibri" w:cs="Calibri"/>
        </w:rPr>
        <w:t>a</w:t>
      </w:r>
      <w:r w:rsidRPr="00652A8E">
        <w:rPr>
          <w:rFonts w:ascii="Calibri" w:eastAsia="Arial" w:hAnsi="Calibri" w:cs="Calibri"/>
        </w:rPr>
        <w:t xml:space="preserve"> </w:t>
      </w:r>
    </w:p>
    <w:p w14:paraId="247D6408" w14:textId="3567EE0F" w:rsidR="0079468E" w:rsidRPr="00652A8E" w:rsidRDefault="00816F99" w:rsidP="00502AB4">
      <w:pPr>
        <w:spacing w:line="360" w:lineRule="auto"/>
        <w:rPr>
          <w:rFonts w:ascii="Calibri" w:hAnsi="Calibri" w:cs="Calibri"/>
          <w:bCs/>
        </w:rPr>
      </w:pPr>
      <w:r w:rsidRPr="00652A8E">
        <w:rPr>
          <w:rFonts w:ascii="Calibri" w:hAnsi="Calibri" w:cs="Calibri"/>
          <w:bCs/>
        </w:rPr>
        <w:t>………………………………………………………………………………………………………</w:t>
      </w:r>
      <w:r w:rsidR="0074386A" w:rsidRPr="00652A8E">
        <w:rPr>
          <w:rFonts w:ascii="Calibri" w:hAnsi="Calibri" w:cs="Calibri"/>
          <w:bCs/>
        </w:rPr>
        <w:t>……………………………………….</w:t>
      </w:r>
      <w:r w:rsidR="00B50AEB" w:rsidRPr="00652A8E">
        <w:rPr>
          <w:rFonts w:ascii="Calibri" w:hAnsi="Calibri" w:cs="Calibri"/>
          <w:bCs/>
        </w:rPr>
        <w:t>, zwanym dalej „Wykonawcą”</w:t>
      </w:r>
    </w:p>
    <w:p w14:paraId="27FEB2C1" w14:textId="459F7794" w:rsidR="00695608" w:rsidRPr="00652A8E" w:rsidRDefault="00695608" w:rsidP="00502AB4">
      <w:pPr>
        <w:spacing w:line="360" w:lineRule="auto"/>
        <w:ind w:right="137"/>
        <w:rPr>
          <w:rFonts w:ascii="Calibri" w:hAnsi="Calibri" w:cs="Calibri"/>
        </w:rPr>
      </w:pPr>
    </w:p>
    <w:p w14:paraId="0B72FC41" w14:textId="77777777" w:rsidR="002745BA" w:rsidRPr="00652A8E" w:rsidRDefault="002745BA" w:rsidP="00502AB4">
      <w:pPr>
        <w:spacing w:line="360" w:lineRule="auto"/>
        <w:rPr>
          <w:rFonts w:ascii="Calibri" w:hAnsi="Calibri" w:cs="Calibri"/>
          <w:b/>
          <w:bCs/>
        </w:rPr>
      </w:pPr>
      <w:r w:rsidRPr="00652A8E">
        <w:rPr>
          <w:rFonts w:ascii="Calibri" w:hAnsi="Calibri" w:cs="Calibri"/>
          <w:b/>
          <w:bCs/>
        </w:rPr>
        <w:t>§</w:t>
      </w:r>
      <w:r w:rsidR="001F0AD0" w:rsidRPr="00652A8E">
        <w:rPr>
          <w:rFonts w:ascii="Calibri" w:hAnsi="Calibri" w:cs="Calibri"/>
          <w:b/>
          <w:bCs/>
        </w:rPr>
        <w:t xml:space="preserve"> </w:t>
      </w:r>
      <w:r w:rsidRPr="00652A8E">
        <w:rPr>
          <w:rFonts w:ascii="Calibri" w:hAnsi="Calibri" w:cs="Calibri"/>
          <w:b/>
          <w:bCs/>
        </w:rPr>
        <w:t>1</w:t>
      </w:r>
    </w:p>
    <w:p w14:paraId="37213BF0" w14:textId="106EF806" w:rsidR="00D13898" w:rsidRPr="00652A8E" w:rsidRDefault="002745BA" w:rsidP="00502AB4">
      <w:pPr>
        <w:pStyle w:val="WW-Domylnie"/>
        <w:numPr>
          <w:ilvl w:val="0"/>
          <w:numId w:val="27"/>
        </w:numPr>
        <w:tabs>
          <w:tab w:val="left" w:pos="426"/>
        </w:tabs>
        <w:suppressAutoHyphens w:val="0"/>
        <w:autoSpaceDE w:val="0"/>
        <w:autoSpaceDN w:val="0"/>
        <w:adjustRightInd w:val="0"/>
        <w:spacing w:line="360" w:lineRule="auto"/>
        <w:rPr>
          <w:rFonts w:ascii="Calibri" w:eastAsia="Calibri" w:hAnsi="Calibri" w:cs="Calibri"/>
          <w:lang w:eastAsia="en-US"/>
        </w:rPr>
      </w:pPr>
      <w:r w:rsidRPr="00652A8E">
        <w:rPr>
          <w:rFonts w:ascii="Calibri" w:hAnsi="Calibri" w:cs="Calibri"/>
        </w:rPr>
        <w:t xml:space="preserve">Zamawiający </w:t>
      </w:r>
      <w:r w:rsidR="0075252B" w:rsidRPr="00652A8E">
        <w:rPr>
          <w:rFonts w:ascii="Calibri" w:hAnsi="Calibri" w:cs="Calibri"/>
        </w:rPr>
        <w:t xml:space="preserve">udziela Wykonawcy </w:t>
      </w:r>
      <w:r w:rsidR="00825E2F" w:rsidRPr="00652A8E">
        <w:rPr>
          <w:rFonts w:ascii="Calibri" w:hAnsi="Calibri" w:cs="Calibri"/>
        </w:rPr>
        <w:t xml:space="preserve">zamówienia </w:t>
      </w:r>
      <w:r w:rsidR="00350B66" w:rsidRPr="00652A8E">
        <w:rPr>
          <w:rFonts w:ascii="Calibri" w:hAnsi="Calibri" w:cs="Calibri"/>
        </w:rPr>
        <w:t>pod nazwą</w:t>
      </w:r>
      <w:r w:rsidR="002C0AC8">
        <w:rPr>
          <w:rFonts w:ascii="Calibri" w:hAnsi="Calibri" w:cs="Calibri"/>
        </w:rPr>
        <w:t xml:space="preserve"> </w:t>
      </w:r>
      <w:r w:rsidR="003432EF" w:rsidRPr="00652A8E">
        <w:rPr>
          <w:rFonts w:ascii="Calibri" w:hAnsi="Calibri" w:cs="Calibri"/>
          <w:b/>
          <w:bCs/>
          <w:lang w:eastAsia="pl-PL"/>
        </w:rPr>
        <w:t xml:space="preserve">Prace adaptacyjne służące dostosowaniu przestrzeni lokalu na potrzeby uruchomienia usługi kinowej wraz z </w:t>
      </w:r>
      <w:r w:rsidR="00005164" w:rsidRPr="00652A8E">
        <w:rPr>
          <w:rFonts w:ascii="Calibri" w:hAnsi="Calibri" w:cs="Calibri"/>
          <w:b/>
          <w:bCs/>
          <w:lang w:eastAsia="pl-PL"/>
        </w:rPr>
        <w:t>wymianą</w:t>
      </w:r>
      <w:r w:rsidR="003432EF" w:rsidRPr="00652A8E">
        <w:rPr>
          <w:rFonts w:ascii="Calibri" w:hAnsi="Calibri" w:cs="Calibri"/>
          <w:b/>
          <w:bCs/>
          <w:lang w:eastAsia="pl-PL"/>
        </w:rPr>
        <w:t xml:space="preserve"> oświetlenia </w:t>
      </w:r>
      <w:r w:rsidR="00005164" w:rsidRPr="00652A8E">
        <w:rPr>
          <w:rFonts w:ascii="Calibri" w:hAnsi="Calibri" w:cs="Calibri"/>
          <w:b/>
          <w:bCs/>
          <w:lang w:eastAsia="pl-PL"/>
        </w:rPr>
        <w:t xml:space="preserve">na </w:t>
      </w:r>
      <w:r w:rsidR="003432EF" w:rsidRPr="00652A8E">
        <w:rPr>
          <w:rFonts w:ascii="Calibri" w:hAnsi="Calibri" w:cs="Calibri"/>
          <w:b/>
          <w:bCs/>
          <w:lang w:eastAsia="pl-PL"/>
        </w:rPr>
        <w:t>LED</w:t>
      </w:r>
      <w:r w:rsidR="002C0AC8">
        <w:rPr>
          <w:rFonts w:ascii="Calibri" w:hAnsi="Calibri" w:cs="Calibri"/>
        </w:rPr>
        <w:t>.</w:t>
      </w:r>
    </w:p>
    <w:p w14:paraId="1EF5E8CD" w14:textId="11B3098B" w:rsidR="00502AB4" w:rsidRPr="00652A8E" w:rsidRDefault="00A166BF" w:rsidP="00502AB4">
      <w:pPr>
        <w:pStyle w:val="WW-Domylnie"/>
        <w:numPr>
          <w:ilvl w:val="0"/>
          <w:numId w:val="27"/>
        </w:numPr>
        <w:tabs>
          <w:tab w:val="left" w:pos="426"/>
        </w:tabs>
        <w:suppressAutoHyphens w:val="0"/>
        <w:autoSpaceDE w:val="0"/>
        <w:autoSpaceDN w:val="0"/>
        <w:adjustRightInd w:val="0"/>
        <w:spacing w:line="360" w:lineRule="auto"/>
        <w:rPr>
          <w:rFonts w:ascii="Calibri" w:eastAsia="Calibri" w:hAnsi="Calibri" w:cs="Calibri"/>
          <w:lang w:eastAsia="en-US"/>
        </w:rPr>
      </w:pPr>
      <w:r w:rsidRPr="00652A8E">
        <w:rPr>
          <w:rFonts w:ascii="Calibri" w:eastAsia="Calibri" w:hAnsi="Calibri" w:cs="Calibri"/>
          <w:lang w:eastAsia="en-US"/>
        </w:rPr>
        <w:t xml:space="preserve">Przedmiotem zamówienia są prace mające na celu adaptację pomieszczeń w lokalu przy </w:t>
      </w:r>
      <w:r w:rsidR="00D13898" w:rsidRPr="00652A8E">
        <w:rPr>
          <w:rFonts w:ascii="Calibri" w:hAnsi="Calibri" w:cs="Calibri"/>
          <w:lang w:eastAsia="pl-PL"/>
        </w:rPr>
        <w:t xml:space="preserve">ul. </w:t>
      </w:r>
      <w:bookmarkStart w:id="0" w:name="_Hlk210652773"/>
      <w:r w:rsidR="00D13898" w:rsidRPr="00652A8E">
        <w:rPr>
          <w:rFonts w:ascii="Calibri" w:hAnsi="Calibri" w:cs="Calibri"/>
          <w:lang w:eastAsia="pl-PL"/>
        </w:rPr>
        <w:t>Zaruskiego</w:t>
      </w:r>
      <w:r w:rsidR="00D13898" w:rsidRPr="00652A8E">
        <w:rPr>
          <w:rFonts w:ascii="Calibri" w:eastAsia="Calibri" w:hAnsi="Calibri" w:cs="Calibri"/>
          <w:lang w:eastAsia="en-US"/>
        </w:rPr>
        <w:t xml:space="preserve"> </w:t>
      </w:r>
      <w:r w:rsidR="00D13898" w:rsidRPr="00652A8E">
        <w:rPr>
          <w:rFonts w:ascii="Calibri" w:hAnsi="Calibri" w:cs="Calibri"/>
          <w:lang w:eastAsia="pl-PL"/>
        </w:rPr>
        <w:t>9</w:t>
      </w:r>
      <w:r w:rsidR="00D13898" w:rsidRPr="00652A8E">
        <w:rPr>
          <w:rFonts w:ascii="Calibri" w:eastAsia="Calibri" w:hAnsi="Calibri" w:cs="Calibri"/>
          <w:lang w:eastAsia="en-US"/>
        </w:rPr>
        <w:t xml:space="preserve"> w Zakopanem, </w:t>
      </w:r>
      <w:r w:rsidRPr="00652A8E">
        <w:rPr>
          <w:rFonts w:ascii="Calibri" w:eastAsia="Calibri" w:hAnsi="Calibri" w:cs="Calibri"/>
          <w:lang w:eastAsia="en-US"/>
        </w:rPr>
        <w:t xml:space="preserve">służących </w:t>
      </w:r>
      <w:r w:rsidR="00D13898" w:rsidRPr="00652A8E">
        <w:rPr>
          <w:rFonts w:ascii="Calibri" w:hAnsi="Calibri" w:cs="Calibri"/>
          <w:lang w:eastAsia="pl-PL"/>
        </w:rPr>
        <w:t>dostosowaniu przestrzeni lokalu na potrzeby uruchomienia usługi kinowej</w:t>
      </w:r>
      <w:bookmarkEnd w:id="0"/>
      <w:r w:rsidRPr="00652A8E">
        <w:rPr>
          <w:rFonts w:ascii="Calibri" w:eastAsia="Calibri" w:hAnsi="Calibri" w:cs="Calibri"/>
          <w:lang w:eastAsia="en-US"/>
        </w:rPr>
        <w:t>, obejmujące</w:t>
      </w:r>
      <w:r w:rsidR="00502AB4" w:rsidRPr="00652A8E">
        <w:rPr>
          <w:rFonts w:ascii="Calibri" w:eastAsia="Calibri" w:hAnsi="Calibri" w:cs="Calibri"/>
          <w:lang w:eastAsia="en-US"/>
        </w:rPr>
        <w:t xml:space="preserve"> </w:t>
      </w:r>
      <w:r w:rsidR="00502AB4" w:rsidRPr="00652A8E">
        <w:rPr>
          <w:rFonts w:ascii="Calibri" w:hAnsi="Calibri" w:cs="Calibri"/>
        </w:rPr>
        <w:t>m.in.:</w:t>
      </w:r>
    </w:p>
    <w:p w14:paraId="5AF0CF72" w14:textId="77777777" w:rsidR="00502AB4" w:rsidRPr="00652A8E" w:rsidRDefault="00502AB4" w:rsidP="00502AB4">
      <w:pPr>
        <w:pStyle w:val="Akapitzlist"/>
        <w:numPr>
          <w:ilvl w:val="0"/>
          <w:numId w:val="32"/>
        </w:numPr>
        <w:shd w:val="clear" w:color="auto" w:fill="FFFFFF"/>
        <w:tabs>
          <w:tab w:val="left" w:pos="426"/>
          <w:tab w:val="left" w:leader="dot" w:pos="8777"/>
        </w:tabs>
        <w:spacing w:line="360" w:lineRule="auto"/>
        <w:ind w:left="851"/>
        <w:rPr>
          <w:rFonts w:ascii="Calibri" w:hAnsi="Calibri" w:cs="Calibri"/>
          <w:iCs/>
          <w:sz w:val="24"/>
          <w:szCs w:val="24"/>
          <w:lang w:val="pl-PL"/>
        </w:rPr>
      </w:pPr>
      <w:bookmarkStart w:id="1" w:name="_Hlk168490924"/>
      <w:r w:rsidRPr="00652A8E">
        <w:rPr>
          <w:rFonts w:ascii="Calibri" w:hAnsi="Calibri" w:cs="Calibri"/>
          <w:iCs/>
          <w:sz w:val="24"/>
          <w:szCs w:val="24"/>
          <w:lang w:val="pl-PL"/>
        </w:rPr>
        <w:t xml:space="preserve">Wykonanie </w:t>
      </w:r>
      <w:bookmarkEnd w:id="1"/>
      <w:r w:rsidRPr="00652A8E">
        <w:rPr>
          <w:rFonts w:ascii="Calibri" w:hAnsi="Calibri" w:cs="Calibri"/>
          <w:iCs/>
          <w:sz w:val="24"/>
          <w:szCs w:val="24"/>
          <w:lang w:val="pl-PL"/>
        </w:rPr>
        <w:t>gruntowania i malowania ścian i sufitów;</w:t>
      </w:r>
    </w:p>
    <w:p w14:paraId="6353337C" w14:textId="77777777" w:rsidR="00502AB4" w:rsidRPr="00652A8E" w:rsidRDefault="00502AB4" w:rsidP="00502AB4">
      <w:pPr>
        <w:pStyle w:val="Akapitzlist"/>
        <w:numPr>
          <w:ilvl w:val="0"/>
          <w:numId w:val="32"/>
        </w:numPr>
        <w:shd w:val="clear" w:color="auto" w:fill="FFFFFF"/>
        <w:tabs>
          <w:tab w:val="left" w:pos="426"/>
          <w:tab w:val="left" w:leader="dot" w:pos="8777"/>
        </w:tabs>
        <w:spacing w:line="360" w:lineRule="auto"/>
        <w:ind w:left="851"/>
        <w:rPr>
          <w:rFonts w:ascii="Calibri" w:hAnsi="Calibri" w:cs="Calibri"/>
          <w:iCs/>
          <w:sz w:val="24"/>
          <w:szCs w:val="24"/>
          <w:lang w:val="pl-PL"/>
        </w:rPr>
      </w:pPr>
      <w:r w:rsidRPr="00652A8E">
        <w:rPr>
          <w:rFonts w:ascii="Calibri" w:hAnsi="Calibri" w:cs="Calibri"/>
          <w:iCs/>
          <w:sz w:val="24"/>
          <w:szCs w:val="24"/>
          <w:lang w:val="pl-PL"/>
        </w:rPr>
        <w:t>Wykonanie przeróbek instalacji elektrycznej;</w:t>
      </w:r>
    </w:p>
    <w:p w14:paraId="09EB0B8B" w14:textId="77777777" w:rsidR="00502AB4" w:rsidRPr="00652A8E" w:rsidRDefault="00502AB4" w:rsidP="00502AB4">
      <w:pPr>
        <w:pStyle w:val="Akapitzlist"/>
        <w:numPr>
          <w:ilvl w:val="0"/>
          <w:numId w:val="32"/>
        </w:numPr>
        <w:shd w:val="clear" w:color="auto" w:fill="FFFFFF"/>
        <w:tabs>
          <w:tab w:val="left" w:pos="426"/>
          <w:tab w:val="left" w:leader="dot" w:pos="8777"/>
        </w:tabs>
        <w:spacing w:line="360" w:lineRule="auto"/>
        <w:ind w:left="851"/>
        <w:rPr>
          <w:rFonts w:ascii="Calibri" w:hAnsi="Calibri" w:cs="Calibri"/>
          <w:iCs/>
          <w:sz w:val="24"/>
          <w:szCs w:val="24"/>
          <w:lang w:val="pl-PL"/>
        </w:rPr>
      </w:pPr>
      <w:r w:rsidRPr="00652A8E">
        <w:rPr>
          <w:rFonts w:ascii="Calibri" w:hAnsi="Calibri" w:cs="Calibri"/>
          <w:iCs/>
          <w:sz w:val="24"/>
          <w:szCs w:val="24"/>
          <w:lang w:val="pl-PL"/>
        </w:rPr>
        <w:t xml:space="preserve">Wymianę blatu dębowego; </w:t>
      </w:r>
    </w:p>
    <w:p w14:paraId="192691C4" w14:textId="77777777" w:rsidR="00502AB4" w:rsidRPr="00652A8E" w:rsidRDefault="00502AB4" w:rsidP="00502AB4">
      <w:pPr>
        <w:pStyle w:val="Akapitzlist"/>
        <w:numPr>
          <w:ilvl w:val="0"/>
          <w:numId w:val="32"/>
        </w:numPr>
        <w:shd w:val="clear" w:color="auto" w:fill="FFFFFF"/>
        <w:tabs>
          <w:tab w:val="left" w:pos="426"/>
          <w:tab w:val="left" w:leader="dot" w:pos="8777"/>
        </w:tabs>
        <w:spacing w:line="360" w:lineRule="auto"/>
        <w:ind w:left="851"/>
        <w:rPr>
          <w:rFonts w:ascii="Calibri" w:hAnsi="Calibri" w:cs="Calibri"/>
          <w:iCs/>
          <w:sz w:val="24"/>
          <w:szCs w:val="24"/>
          <w:lang w:val="pl-PL"/>
        </w:rPr>
      </w:pPr>
      <w:r w:rsidRPr="00652A8E">
        <w:rPr>
          <w:rFonts w:ascii="Calibri" w:hAnsi="Calibri" w:cs="Calibri"/>
          <w:iCs/>
          <w:sz w:val="24"/>
          <w:szCs w:val="24"/>
          <w:lang w:val="pl-PL"/>
        </w:rPr>
        <w:t>Montaż rolet zabezpieczających;</w:t>
      </w:r>
    </w:p>
    <w:p w14:paraId="77B2BD81" w14:textId="77777777" w:rsidR="00502AB4" w:rsidRPr="00652A8E" w:rsidRDefault="00502AB4" w:rsidP="00502AB4">
      <w:pPr>
        <w:pStyle w:val="Akapitzlist"/>
        <w:numPr>
          <w:ilvl w:val="0"/>
          <w:numId w:val="32"/>
        </w:numPr>
        <w:shd w:val="clear" w:color="auto" w:fill="FFFFFF"/>
        <w:tabs>
          <w:tab w:val="left" w:pos="426"/>
          <w:tab w:val="left" w:leader="dot" w:pos="8777"/>
        </w:tabs>
        <w:spacing w:line="360" w:lineRule="auto"/>
        <w:ind w:left="851"/>
        <w:rPr>
          <w:rFonts w:ascii="Calibri" w:hAnsi="Calibri" w:cs="Calibri"/>
          <w:iCs/>
          <w:sz w:val="24"/>
          <w:szCs w:val="24"/>
          <w:lang w:val="pl-PL"/>
        </w:rPr>
      </w:pPr>
      <w:r w:rsidRPr="00652A8E">
        <w:rPr>
          <w:rFonts w:ascii="Calibri" w:hAnsi="Calibri" w:cs="Calibri"/>
          <w:iCs/>
          <w:sz w:val="24"/>
          <w:szCs w:val="24"/>
          <w:lang w:val="pl-PL"/>
        </w:rPr>
        <w:t>Naprawa i wzmacnianie ścian;</w:t>
      </w:r>
    </w:p>
    <w:p w14:paraId="1F1CEBA3" w14:textId="77777777" w:rsidR="00502AB4" w:rsidRPr="00652A8E" w:rsidRDefault="00502AB4" w:rsidP="00502AB4">
      <w:pPr>
        <w:pStyle w:val="Akapitzlist"/>
        <w:numPr>
          <w:ilvl w:val="0"/>
          <w:numId w:val="32"/>
        </w:numPr>
        <w:shd w:val="clear" w:color="auto" w:fill="FFFFFF"/>
        <w:tabs>
          <w:tab w:val="left" w:pos="426"/>
          <w:tab w:val="left" w:leader="dot" w:pos="8777"/>
        </w:tabs>
        <w:spacing w:line="360" w:lineRule="auto"/>
        <w:ind w:left="851"/>
        <w:rPr>
          <w:rFonts w:ascii="Calibri" w:hAnsi="Calibri" w:cs="Calibri"/>
          <w:iCs/>
          <w:sz w:val="24"/>
          <w:szCs w:val="24"/>
          <w:lang w:val="pl-PL"/>
        </w:rPr>
      </w:pPr>
      <w:r w:rsidRPr="00652A8E">
        <w:rPr>
          <w:rFonts w:ascii="Calibri" w:hAnsi="Calibri" w:cs="Calibri"/>
          <w:iCs/>
          <w:sz w:val="24"/>
          <w:szCs w:val="24"/>
          <w:lang w:val="pl-PL"/>
        </w:rPr>
        <w:t>Ułożenie wykładziny dekoracyjnej;</w:t>
      </w:r>
    </w:p>
    <w:p w14:paraId="338883BD" w14:textId="77777777" w:rsidR="00502AB4" w:rsidRPr="00652A8E" w:rsidRDefault="00502AB4" w:rsidP="00502AB4">
      <w:pPr>
        <w:pStyle w:val="Akapitzlist"/>
        <w:numPr>
          <w:ilvl w:val="0"/>
          <w:numId w:val="32"/>
        </w:numPr>
        <w:shd w:val="clear" w:color="auto" w:fill="FFFFFF"/>
        <w:tabs>
          <w:tab w:val="left" w:pos="426"/>
          <w:tab w:val="left" w:leader="dot" w:pos="8777"/>
        </w:tabs>
        <w:spacing w:line="360" w:lineRule="auto"/>
        <w:ind w:left="851"/>
        <w:rPr>
          <w:rFonts w:ascii="Calibri" w:hAnsi="Calibri" w:cs="Calibri"/>
          <w:iCs/>
          <w:sz w:val="24"/>
          <w:szCs w:val="24"/>
          <w:lang w:val="pl-PL"/>
        </w:rPr>
      </w:pPr>
      <w:r w:rsidRPr="00652A8E">
        <w:rPr>
          <w:rFonts w:ascii="Calibri" w:hAnsi="Calibri" w:cs="Calibri"/>
          <w:iCs/>
          <w:sz w:val="24"/>
          <w:szCs w:val="24"/>
          <w:lang w:val="pl-PL"/>
        </w:rPr>
        <w:t>Wymiana drzwi;</w:t>
      </w:r>
    </w:p>
    <w:p w14:paraId="1732B3FE" w14:textId="77777777" w:rsidR="00502AB4" w:rsidRPr="00652A8E" w:rsidRDefault="00502AB4" w:rsidP="00502AB4">
      <w:pPr>
        <w:pStyle w:val="Akapitzlist"/>
        <w:numPr>
          <w:ilvl w:val="0"/>
          <w:numId w:val="32"/>
        </w:numPr>
        <w:shd w:val="clear" w:color="auto" w:fill="FFFFFF"/>
        <w:tabs>
          <w:tab w:val="left" w:pos="426"/>
          <w:tab w:val="left" w:leader="dot" w:pos="8777"/>
        </w:tabs>
        <w:spacing w:line="360" w:lineRule="auto"/>
        <w:ind w:left="851"/>
        <w:rPr>
          <w:rFonts w:ascii="Calibri" w:hAnsi="Calibri" w:cs="Calibri"/>
          <w:iCs/>
          <w:sz w:val="24"/>
          <w:szCs w:val="24"/>
          <w:lang w:val="pl-PL"/>
        </w:rPr>
      </w:pPr>
      <w:r w:rsidRPr="00652A8E">
        <w:rPr>
          <w:rFonts w:ascii="Calibri" w:hAnsi="Calibri" w:cs="Calibri"/>
          <w:iCs/>
          <w:sz w:val="24"/>
          <w:szCs w:val="24"/>
          <w:lang w:val="pl-PL"/>
        </w:rPr>
        <w:t xml:space="preserve">Demontaż i montaż nowej armatury łazienkowej; </w:t>
      </w:r>
    </w:p>
    <w:p w14:paraId="0F2FD1F2" w14:textId="77777777" w:rsidR="00502AB4" w:rsidRPr="00652A8E" w:rsidRDefault="00502AB4" w:rsidP="00502AB4">
      <w:pPr>
        <w:pStyle w:val="Akapitzlist"/>
        <w:numPr>
          <w:ilvl w:val="0"/>
          <w:numId w:val="32"/>
        </w:numPr>
        <w:shd w:val="clear" w:color="auto" w:fill="FFFFFF"/>
        <w:tabs>
          <w:tab w:val="left" w:pos="426"/>
          <w:tab w:val="left" w:leader="dot" w:pos="8777"/>
        </w:tabs>
        <w:spacing w:line="360" w:lineRule="auto"/>
        <w:ind w:left="851"/>
        <w:rPr>
          <w:rFonts w:ascii="Calibri" w:hAnsi="Calibri" w:cs="Calibri"/>
          <w:iCs/>
          <w:sz w:val="24"/>
          <w:szCs w:val="24"/>
          <w:lang w:val="pl-PL"/>
        </w:rPr>
      </w:pPr>
      <w:r w:rsidRPr="00652A8E">
        <w:rPr>
          <w:rFonts w:ascii="Calibri" w:hAnsi="Calibri" w:cs="Calibri"/>
          <w:iCs/>
          <w:sz w:val="24"/>
          <w:szCs w:val="24"/>
          <w:lang w:val="pl-PL"/>
        </w:rPr>
        <w:t>Licowanie ścian płytkami;</w:t>
      </w:r>
    </w:p>
    <w:p w14:paraId="3895ED02" w14:textId="77777777" w:rsidR="00502AB4" w:rsidRPr="00652A8E" w:rsidRDefault="00502AB4" w:rsidP="00502AB4">
      <w:pPr>
        <w:pStyle w:val="Akapitzlist"/>
        <w:numPr>
          <w:ilvl w:val="0"/>
          <w:numId w:val="32"/>
        </w:numPr>
        <w:shd w:val="clear" w:color="auto" w:fill="FFFFFF"/>
        <w:tabs>
          <w:tab w:val="left" w:pos="426"/>
          <w:tab w:val="left" w:leader="dot" w:pos="8777"/>
        </w:tabs>
        <w:spacing w:line="360" w:lineRule="auto"/>
        <w:ind w:left="851"/>
        <w:rPr>
          <w:rFonts w:ascii="Calibri" w:hAnsi="Calibri" w:cs="Calibri"/>
          <w:iCs/>
          <w:sz w:val="24"/>
          <w:szCs w:val="24"/>
          <w:lang w:val="pl-PL"/>
        </w:rPr>
      </w:pPr>
      <w:r w:rsidRPr="00652A8E">
        <w:rPr>
          <w:rFonts w:ascii="Calibri" w:hAnsi="Calibri" w:cs="Calibri"/>
          <w:iCs/>
          <w:sz w:val="24"/>
          <w:szCs w:val="24"/>
          <w:lang w:val="pl-PL"/>
        </w:rPr>
        <w:lastRenderedPageBreak/>
        <w:t>Wykonanie sufitów podwieszanych;</w:t>
      </w:r>
    </w:p>
    <w:p w14:paraId="6AB23320" w14:textId="77777777" w:rsidR="00502AB4" w:rsidRPr="00652A8E" w:rsidRDefault="00502AB4" w:rsidP="00502AB4">
      <w:pPr>
        <w:pStyle w:val="Akapitzlist"/>
        <w:numPr>
          <w:ilvl w:val="0"/>
          <w:numId w:val="32"/>
        </w:numPr>
        <w:shd w:val="clear" w:color="auto" w:fill="FFFFFF"/>
        <w:tabs>
          <w:tab w:val="left" w:pos="426"/>
          <w:tab w:val="left" w:leader="dot" w:pos="8777"/>
        </w:tabs>
        <w:spacing w:line="360" w:lineRule="auto"/>
        <w:ind w:left="851"/>
        <w:rPr>
          <w:rFonts w:ascii="Calibri" w:hAnsi="Calibri" w:cs="Calibri"/>
          <w:iCs/>
          <w:sz w:val="24"/>
          <w:szCs w:val="24"/>
          <w:lang w:val="pl-PL"/>
        </w:rPr>
      </w:pPr>
      <w:r w:rsidRPr="00652A8E">
        <w:rPr>
          <w:rFonts w:ascii="Calibri" w:hAnsi="Calibri" w:cs="Calibri"/>
          <w:iCs/>
          <w:sz w:val="24"/>
          <w:szCs w:val="24"/>
          <w:lang w:val="pl-PL"/>
        </w:rPr>
        <w:t>Dostawa i montaż sceny z konstrukcji drewnianej;</w:t>
      </w:r>
    </w:p>
    <w:p w14:paraId="516044D1" w14:textId="77777777" w:rsidR="00502AB4" w:rsidRPr="00652A8E" w:rsidRDefault="00502AB4" w:rsidP="00502AB4">
      <w:pPr>
        <w:pStyle w:val="Akapitzlist"/>
        <w:numPr>
          <w:ilvl w:val="0"/>
          <w:numId w:val="32"/>
        </w:numPr>
        <w:shd w:val="clear" w:color="auto" w:fill="FFFFFF"/>
        <w:tabs>
          <w:tab w:val="left" w:pos="426"/>
          <w:tab w:val="left" w:leader="dot" w:pos="8777"/>
        </w:tabs>
        <w:spacing w:line="360" w:lineRule="auto"/>
        <w:ind w:left="851"/>
        <w:rPr>
          <w:rFonts w:ascii="Calibri" w:hAnsi="Calibri" w:cs="Calibri"/>
          <w:iCs/>
          <w:sz w:val="24"/>
          <w:szCs w:val="24"/>
          <w:lang w:val="pl-PL"/>
        </w:rPr>
      </w:pPr>
      <w:r w:rsidRPr="00652A8E">
        <w:rPr>
          <w:rFonts w:ascii="Calibri" w:hAnsi="Calibri" w:cs="Calibri"/>
          <w:iCs/>
          <w:sz w:val="24"/>
          <w:szCs w:val="24"/>
          <w:lang w:val="pl-PL"/>
        </w:rPr>
        <w:t>Montaż ścianki szklanej.</w:t>
      </w:r>
    </w:p>
    <w:p w14:paraId="753CD8DE" w14:textId="77777777" w:rsidR="00502AB4" w:rsidRPr="00652A8E" w:rsidRDefault="00502AB4" w:rsidP="00652A8E">
      <w:pPr>
        <w:shd w:val="clear" w:color="auto" w:fill="FFFFFF"/>
        <w:tabs>
          <w:tab w:val="left" w:pos="426"/>
          <w:tab w:val="left" w:leader="dot" w:pos="8777"/>
        </w:tabs>
        <w:spacing w:line="360" w:lineRule="auto"/>
        <w:rPr>
          <w:rFonts w:ascii="Calibri" w:hAnsi="Calibri" w:cs="Calibri"/>
        </w:rPr>
      </w:pPr>
      <w:r w:rsidRPr="00652A8E">
        <w:rPr>
          <w:rFonts w:ascii="Calibri" w:hAnsi="Calibri" w:cs="Calibri"/>
        </w:rPr>
        <w:t>Zakres prac został podzielony na poszczególne pomieszczenia, w których do wykonania będą następujące prace:</w:t>
      </w:r>
    </w:p>
    <w:p w14:paraId="3A58BFC6" w14:textId="77777777" w:rsidR="00502AB4" w:rsidRPr="00652A8E" w:rsidRDefault="00502AB4" w:rsidP="00502AB4">
      <w:pPr>
        <w:pStyle w:val="Akapitzlist"/>
        <w:numPr>
          <w:ilvl w:val="0"/>
          <w:numId w:val="33"/>
        </w:numPr>
        <w:shd w:val="clear" w:color="auto" w:fill="FFFFFF"/>
        <w:tabs>
          <w:tab w:val="left" w:pos="426"/>
          <w:tab w:val="left" w:leader="dot" w:pos="8777"/>
        </w:tabs>
        <w:spacing w:line="360" w:lineRule="auto"/>
        <w:rPr>
          <w:rFonts w:ascii="Calibri" w:hAnsi="Calibri" w:cs="Calibri"/>
          <w:sz w:val="24"/>
          <w:szCs w:val="24"/>
          <w:lang w:val="pl-PL"/>
        </w:rPr>
      </w:pPr>
      <w:r w:rsidRPr="00652A8E">
        <w:rPr>
          <w:rFonts w:ascii="Calibri" w:hAnsi="Calibri" w:cs="Calibri"/>
          <w:sz w:val="24"/>
          <w:szCs w:val="24"/>
          <w:lang w:val="pl-PL"/>
        </w:rPr>
        <w:t>Wejście do lokalu:</w:t>
      </w:r>
    </w:p>
    <w:p w14:paraId="79C1E3F8" w14:textId="77777777" w:rsidR="00502AB4" w:rsidRPr="00652A8E" w:rsidRDefault="00502AB4" w:rsidP="00502AB4">
      <w:pPr>
        <w:pStyle w:val="Akapitzlist"/>
        <w:numPr>
          <w:ilvl w:val="0"/>
          <w:numId w:val="34"/>
        </w:numPr>
        <w:shd w:val="clear" w:color="auto" w:fill="FFFFFF"/>
        <w:tabs>
          <w:tab w:val="left" w:pos="426"/>
          <w:tab w:val="left" w:leader="dot" w:pos="8777"/>
        </w:tabs>
        <w:spacing w:line="360" w:lineRule="auto"/>
        <w:ind w:left="1134"/>
        <w:rPr>
          <w:rFonts w:ascii="Calibri" w:hAnsi="Calibri" w:cs="Calibri"/>
          <w:sz w:val="24"/>
          <w:szCs w:val="24"/>
          <w:lang w:val="pl-PL"/>
        </w:rPr>
      </w:pPr>
      <w:r w:rsidRPr="00652A8E">
        <w:rPr>
          <w:rFonts w:ascii="Calibri" w:hAnsi="Calibri" w:cs="Calibri"/>
          <w:sz w:val="24"/>
          <w:szCs w:val="24"/>
          <w:lang w:val="pl-PL"/>
        </w:rPr>
        <w:t>Gruntowanie i malowanie ścian (30 m2);</w:t>
      </w:r>
    </w:p>
    <w:p w14:paraId="1E53A784" w14:textId="77777777" w:rsidR="00502AB4" w:rsidRPr="00652A8E" w:rsidRDefault="00502AB4" w:rsidP="00502AB4">
      <w:pPr>
        <w:pStyle w:val="Akapitzlist"/>
        <w:numPr>
          <w:ilvl w:val="0"/>
          <w:numId w:val="34"/>
        </w:numPr>
        <w:shd w:val="clear" w:color="auto" w:fill="FFFFFF"/>
        <w:tabs>
          <w:tab w:val="left" w:pos="426"/>
          <w:tab w:val="left" w:leader="dot" w:pos="8777"/>
        </w:tabs>
        <w:spacing w:line="360" w:lineRule="auto"/>
        <w:ind w:left="1134"/>
        <w:rPr>
          <w:rFonts w:ascii="Calibri" w:hAnsi="Calibri" w:cs="Calibri"/>
          <w:sz w:val="24"/>
          <w:szCs w:val="24"/>
          <w:lang w:val="pl-PL"/>
        </w:rPr>
      </w:pPr>
      <w:r w:rsidRPr="00652A8E">
        <w:rPr>
          <w:rFonts w:ascii="Calibri" w:hAnsi="Calibri" w:cs="Calibri"/>
          <w:sz w:val="24"/>
          <w:szCs w:val="24"/>
          <w:lang w:val="pl-PL"/>
        </w:rPr>
        <w:t>Malowanie sufitu (24 m2);</w:t>
      </w:r>
    </w:p>
    <w:p w14:paraId="0A4E47B3" w14:textId="77777777" w:rsidR="00502AB4" w:rsidRPr="00652A8E" w:rsidRDefault="00502AB4" w:rsidP="00502AB4">
      <w:pPr>
        <w:pStyle w:val="Akapitzlist"/>
        <w:numPr>
          <w:ilvl w:val="0"/>
          <w:numId w:val="34"/>
        </w:numPr>
        <w:shd w:val="clear" w:color="auto" w:fill="FFFFFF"/>
        <w:tabs>
          <w:tab w:val="left" w:pos="426"/>
          <w:tab w:val="left" w:leader="dot" w:pos="8777"/>
        </w:tabs>
        <w:spacing w:line="360" w:lineRule="auto"/>
        <w:ind w:left="1134"/>
        <w:rPr>
          <w:rFonts w:ascii="Calibri" w:hAnsi="Calibri" w:cs="Calibri"/>
          <w:sz w:val="24"/>
          <w:szCs w:val="24"/>
          <w:lang w:val="pl-PL"/>
        </w:rPr>
      </w:pPr>
      <w:r w:rsidRPr="00652A8E">
        <w:rPr>
          <w:rFonts w:ascii="Calibri" w:hAnsi="Calibri" w:cs="Calibri"/>
          <w:sz w:val="24"/>
          <w:szCs w:val="24"/>
          <w:lang w:val="pl-PL"/>
        </w:rPr>
        <w:t>Wykonanie przeróbek instalacji elektrycznej (dostosowanie i montaż świateł LED – 1 kpl)</w:t>
      </w:r>
    </w:p>
    <w:p w14:paraId="78216236" w14:textId="77777777" w:rsidR="00502AB4" w:rsidRPr="00652A8E" w:rsidRDefault="00502AB4" w:rsidP="00502AB4">
      <w:pPr>
        <w:pStyle w:val="Akapitzlist"/>
        <w:numPr>
          <w:ilvl w:val="0"/>
          <w:numId w:val="33"/>
        </w:numPr>
        <w:shd w:val="clear" w:color="auto" w:fill="FFFFFF"/>
        <w:tabs>
          <w:tab w:val="left" w:pos="426"/>
          <w:tab w:val="left" w:leader="dot" w:pos="8777"/>
        </w:tabs>
        <w:spacing w:line="360" w:lineRule="auto"/>
        <w:rPr>
          <w:rFonts w:ascii="Calibri" w:hAnsi="Calibri" w:cs="Calibri"/>
          <w:sz w:val="24"/>
          <w:szCs w:val="24"/>
          <w:lang w:val="pl-PL"/>
        </w:rPr>
      </w:pPr>
      <w:r w:rsidRPr="00652A8E">
        <w:rPr>
          <w:rFonts w:ascii="Calibri" w:hAnsi="Calibri" w:cs="Calibri"/>
          <w:sz w:val="24"/>
          <w:szCs w:val="24"/>
          <w:lang w:val="pl-PL"/>
        </w:rPr>
        <w:t>Szatnia:</w:t>
      </w:r>
    </w:p>
    <w:p w14:paraId="33C196B2" w14:textId="77777777" w:rsidR="00502AB4" w:rsidRPr="00652A8E" w:rsidRDefault="00502AB4" w:rsidP="00502AB4">
      <w:pPr>
        <w:pStyle w:val="Akapitzlist"/>
        <w:numPr>
          <w:ilvl w:val="0"/>
          <w:numId w:val="35"/>
        </w:numPr>
        <w:shd w:val="clear" w:color="auto" w:fill="FFFFFF"/>
        <w:tabs>
          <w:tab w:val="left" w:pos="426"/>
          <w:tab w:val="left" w:leader="dot" w:pos="8777"/>
        </w:tabs>
        <w:spacing w:line="360" w:lineRule="auto"/>
        <w:ind w:left="1134"/>
        <w:rPr>
          <w:rFonts w:ascii="Calibri" w:hAnsi="Calibri" w:cs="Calibri"/>
          <w:sz w:val="24"/>
          <w:szCs w:val="24"/>
          <w:lang w:val="pl-PL"/>
        </w:rPr>
      </w:pPr>
      <w:r w:rsidRPr="00652A8E">
        <w:rPr>
          <w:rFonts w:ascii="Calibri" w:hAnsi="Calibri" w:cs="Calibri"/>
          <w:sz w:val="24"/>
          <w:szCs w:val="24"/>
          <w:lang w:val="pl-PL"/>
        </w:rPr>
        <w:t>Gruntowanie i malowanie ścian (40 m2);</w:t>
      </w:r>
    </w:p>
    <w:p w14:paraId="24BF05DB" w14:textId="77777777" w:rsidR="00502AB4" w:rsidRPr="00652A8E" w:rsidRDefault="00502AB4" w:rsidP="00502AB4">
      <w:pPr>
        <w:pStyle w:val="Akapitzlist"/>
        <w:numPr>
          <w:ilvl w:val="0"/>
          <w:numId w:val="35"/>
        </w:numPr>
        <w:shd w:val="clear" w:color="auto" w:fill="FFFFFF"/>
        <w:tabs>
          <w:tab w:val="left" w:pos="426"/>
          <w:tab w:val="left" w:leader="dot" w:pos="8777"/>
        </w:tabs>
        <w:spacing w:line="360" w:lineRule="auto"/>
        <w:ind w:left="1134"/>
        <w:rPr>
          <w:rFonts w:ascii="Calibri" w:hAnsi="Calibri" w:cs="Calibri"/>
          <w:sz w:val="24"/>
          <w:szCs w:val="24"/>
          <w:lang w:val="pl-PL"/>
        </w:rPr>
      </w:pPr>
      <w:r w:rsidRPr="00652A8E">
        <w:rPr>
          <w:rFonts w:ascii="Calibri" w:hAnsi="Calibri" w:cs="Calibri"/>
          <w:sz w:val="24"/>
          <w:szCs w:val="24"/>
          <w:lang w:val="pl-PL"/>
        </w:rPr>
        <w:t>Malowanie sufitu (24 m2);</w:t>
      </w:r>
    </w:p>
    <w:p w14:paraId="4F505835" w14:textId="77777777" w:rsidR="00502AB4" w:rsidRPr="00652A8E" w:rsidRDefault="00502AB4" w:rsidP="00502AB4">
      <w:pPr>
        <w:pStyle w:val="Akapitzlist"/>
        <w:numPr>
          <w:ilvl w:val="0"/>
          <w:numId w:val="35"/>
        </w:numPr>
        <w:shd w:val="clear" w:color="auto" w:fill="FFFFFF"/>
        <w:tabs>
          <w:tab w:val="left" w:pos="426"/>
          <w:tab w:val="left" w:leader="dot" w:pos="8777"/>
        </w:tabs>
        <w:spacing w:line="360" w:lineRule="auto"/>
        <w:ind w:left="1134"/>
        <w:rPr>
          <w:rFonts w:ascii="Calibri" w:hAnsi="Calibri" w:cs="Calibri"/>
          <w:sz w:val="24"/>
          <w:szCs w:val="24"/>
          <w:lang w:val="pl-PL"/>
        </w:rPr>
      </w:pPr>
      <w:r w:rsidRPr="00652A8E">
        <w:rPr>
          <w:rFonts w:ascii="Calibri" w:hAnsi="Calibri" w:cs="Calibri"/>
          <w:sz w:val="24"/>
          <w:szCs w:val="24"/>
          <w:lang w:val="pl-PL"/>
        </w:rPr>
        <w:t>Wymiana blatu dębowego na nowy o wym. 3,5 m x 0,6 m z uchylnym wejściem;</w:t>
      </w:r>
    </w:p>
    <w:p w14:paraId="5854C531" w14:textId="77777777" w:rsidR="00502AB4" w:rsidRPr="00652A8E" w:rsidRDefault="00502AB4" w:rsidP="00502AB4">
      <w:pPr>
        <w:pStyle w:val="Akapitzlist"/>
        <w:numPr>
          <w:ilvl w:val="0"/>
          <w:numId w:val="35"/>
        </w:numPr>
        <w:shd w:val="clear" w:color="auto" w:fill="FFFFFF"/>
        <w:tabs>
          <w:tab w:val="left" w:pos="426"/>
          <w:tab w:val="left" w:leader="dot" w:pos="8777"/>
        </w:tabs>
        <w:spacing w:line="360" w:lineRule="auto"/>
        <w:ind w:left="1134"/>
        <w:rPr>
          <w:rFonts w:ascii="Calibri" w:hAnsi="Calibri" w:cs="Calibri"/>
          <w:sz w:val="24"/>
          <w:szCs w:val="24"/>
          <w:lang w:val="pl-PL"/>
        </w:rPr>
      </w:pPr>
      <w:r w:rsidRPr="00652A8E">
        <w:rPr>
          <w:rFonts w:ascii="Calibri" w:hAnsi="Calibri" w:cs="Calibri"/>
          <w:sz w:val="24"/>
          <w:szCs w:val="24"/>
          <w:lang w:val="pl-PL"/>
        </w:rPr>
        <w:t>Montaż rolety zabezpieczającej o wym. 3,5 m x 1,5 m wys.;</w:t>
      </w:r>
    </w:p>
    <w:p w14:paraId="471DBDC5" w14:textId="77777777" w:rsidR="00502AB4" w:rsidRPr="00652A8E" w:rsidRDefault="00502AB4" w:rsidP="00502AB4">
      <w:pPr>
        <w:pStyle w:val="Akapitzlist"/>
        <w:numPr>
          <w:ilvl w:val="0"/>
          <w:numId w:val="35"/>
        </w:numPr>
        <w:shd w:val="clear" w:color="auto" w:fill="FFFFFF"/>
        <w:tabs>
          <w:tab w:val="left" w:pos="426"/>
          <w:tab w:val="left" w:leader="dot" w:pos="8777"/>
        </w:tabs>
        <w:spacing w:line="360" w:lineRule="auto"/>
        <w:ind w:left="1134"/>
        <w:rPr>
          <w:rFonts w:ascii="Calibri" w:hAnsi="Calibri" w:cs="Calibri"/>
          <w:sz w:val="24"/>
          <w:szCs w:val="24"/>
          <w:lang w:val="pl-PL"/>
        </w:rPr>
      </w:pPr>
      <w:r w:rsidRPr="00652A8E">
        <w:rPr>
          <w:rFonts w:ascii="Calibri" w:hAnsi="Calibri" w:cs="Calibri"/>
          <w:sz w:val="24"/>
          <w:szCs w:val="24"/>
          <w:lang w:val="pl-PL"/>
        </w:rPr>
        <w:t>Wykonanie przeróbek instalacji elektrycznej (dostosowanie i montaż świateł LED – 1 kpl)</w:t>
      </w:r>
    </w:p>
    <w:p w14:paraId="5B0607A8" w14:textId="77777777" w:rsidR="00502AB4" w:rsidRPr="00652A8E" w:rsidRDefault="00502AB4" w:rsidP="00502AB4">
      <w:pPr>
        <w:pStyle w:val="Akapitzlist"/>
        <w:numPr>
          <w:ilvl w:val="0"/>
          <w:numId w:val="33"/>
        </w:numPr>
        <w:shd w:val="clear" w:color="auto" w:fill="FFFFFF"/>
        <w:tabs>
          <w:tab w:val="left" w:pos="426"/>
          <w:tab w:val="left" w:leader="dot" w:pos="8777"/>
        </w:tabs>
        <w:spacing w:line="360" w:lineRule="auto"/>
        <w:rPr>
          <w:rFonts w:ascii="Calibri" w:hAnsi="Calibri" w:cs="Calibri"/>
          <w:sz w:val="24"/>
          <w:szCs w:val="24"/>
          <w:lang w:val="pl-PL"/>
        </w:rPr>
      </w:pPr>
      <w:r w:rsidRPr="00652A8E">
        <w:rPr>
          <w:rFonts w:ascii="Calibri" w:hAnsi="Calibri" w:cs="Calibri"/>
          <w:sz w:val="24"/>
          <w:szCs w:val="24"/>
          <w:lang w:val="pl-PL"/>
        </w:rPr>
        <w:t>Hol z balkonem:</w:t>
      </w:r>
    </w:p>
    <w:p w14:paraId="116090C0" w14:textId="77777777" w:rsidR="00502AB4" w:rsidRPr="00652A8E" w:rsidRDefault="00502AB4" w:rsidP="00502AB4">
      <w:pPr>
        <w:pStyle w:val="Akapitzlist"/>
        <w:numPr>
          <w:ilvl w:val="0"/>
          <w:numId w:val="36"/>
        </w:numPr>
        <w:shd w:val="clear" w:color="auto" w:fill="FFFFFF"/>
        <w:tabs>
          <w:tab w:val="left" w:pos="426"/>
          <w:tab w:val="left" w:leader="dot" w:pos="8777"/>
        </w:tabs>
        <w:spacing w:line="360" w:lineRule="auto"/>
        <w:ind w:left="1134"/>
        <w:rPr>
          <w:rFonts w:ascii="Calibri" w:hAnsi="Calibri" w:cs="Calibri"/>
          <w:sz w:val="24"/>
          <w:szCs w:val="24"/>
          <w:lang w:val="pl-PL"/>
        </w:rPr>
      </w:pPr>
      <w:r w:rsidRPr="00652A8E">
        <w:rPr>
          <w:rFonts w:ascii="Calibri" w:hAnsi="Calibri" w:cs="Calibri"/>
          <w:sz w:val="24"/>
          <w:szCs w:val="24"/>
          <w:lang w:val="pl-PL"/>
        </w:rPr>
        <w:t>Gruntowanie i malowanie ścian (100 m2);</w:t>
      </w:r>
    </w:p>
    <w:p w14:paraId="409DCBA0" w14:textId="77777777" w:rsidR="00502AB4" w:rsidRPr="00652A8E" w:rsidRDefault="00502AB4" w:rsidP="00502AB4">
      <w:pPr>
        <w:pStyle w:val="Akapitzlist"/>
        <w:numPr>
          <w:ilvl w:val="0"/>
          <w:numId w:val="36"/>
        </w:numPr>
        <w:shd w:val="clear" w:color="auto" w:fill="FFFFFF"/>
        <w:tabs>
          <w:tab w:val="left" w:pos="426"/>
          <w:tab w:val="left" w:leader="dot" w:pos="8777"/>
        </w:tabs>
        <w:spacing w:line="360" w:lineRule="auto"/>
        <w:ind w:left="1134"/>
        <w:rPr>
          <w:rFonts w:ascii="Calibri" w:hAnsi="Calibri" w:cs="Calibri"/>
          <w:sz w:val="24"/>
          <w:szCs w:val="24"/>
          <w:lang w:val="pl-PL"/>
        </w:rPr>
      </w:pPr>
      <w:r w:rsidRPr="00652A8E">
        <w:rPr>
          <w:rFonts w:ascii="Calibri" w:hAnsi="Calibri" w:cs="Calibri"/>
          <w:sz w:val="24"/>
          <w:szCs w:val="24"/>
          <w:lang w:val="pl-PL"/>
        </w:rPr>
        <w:t>Malowanie sufitu (40 m2).</w:t>
      </w:r>
    </w:p>
    <w:p w14:paraId="0099839C" w14:textId="77777777" w:rsidR="00502AB4" w:rsidRPr="00652A8E" w:rsidRDefault="00502AB4" w:rsidP="00502AB4">
      <w:pPr>
        <w:pStyle w:val="Akapitzlist"/>
        <w:numPr>
          <w:ilvl w:val="0"/>
          <w:numId w:val="36"/>
        </w:numPr>
        <w:shd w:val="clear" w:color="auto" w:fill="FFFFFF"/>
        <w:tabs>
          <w:tab w:val="left" w:pos="426"/>
          <w:tab w:val="left" w:leader="dot" w:pos="8777"/>
        </w:tabs>
        <w:spacing w:line="360" w:lineRule="auto"/>
        <w:ind w:left="1134"/>
        <w:rPr>
          <w:rFonts w:ascii="Calibri" w:hAnsi="Calibri" w:cs="Calibri"/>
          <w:sz w:val="24"/>
          <w:szCs w:val="24"/>
          <w:lang w:val="pl-PL"/>
        </w:rPr>
      </w:pPr>
      <w:r w:rsidRPr="00652A8E">
        <w:rPr>
          <w:rFonts w:ascii="Calibri" w:hAnsi="Calibri" w:cs="Calibri"/>
          <w:sz w:val="24"/>
          <w:szCs w:val="24"/>
          <w:lang w:val="pl-PL"/>
        </w:rPr>
        <w:t>Wzmocnienie istniejącej ściany poprzez wykonanie nowej konstrukcji i zamocowanie płyt OSB gr 22 mm wraz z płytą g-k (100 m2),</w:t>
      </w:r>
    </w:p>
    <w:p w14:paraId="1C5A99EB" w14:textId="77777777" w:rsidR="00502AB4" w:rsidRPr="00652A8E" w:rsidRDefault="00502AB4" w:rsidP="00502AB4">
      <w:pPr>
        <w:pStyle w:val="Akapitzlist"/>
        <w:numPr>
          <w:ilvl w:val="0"/>
          <w:numId w:val="36"/>
        </w:numPr>
        <w:shd w:val="clear" w:color="auto" w:fill="FFFFFF"/>
        <w:tabs>
          <w:tab w:val="left" w:pos="426"/>
          <w:tab w:val="left" w:leader="dot" w:pos="8777"/>
        </w:tabs>
        <w:spacing w:line="360" w:lineRule="auto"/>
        <w:ind w:left="1134"/>
        <w:rPr>
          <w:rFonts w:ascii="Calibri" w:hAnsi="Calibri" w:cs="Calibri"/>
          <w:sz w:val="24"/>
          <w:szCs w:val="24"/>
          <w:lang w:val="pl-PL"/>
        </w:rPr>
      </w:pPr>
      <w:r w:rsidRPr="00652A8E">
        <w:rPr>
          <w:rFonts w:ascii="Calibri" w:hAnsi="Calibri" w:cs="Calibri"/>
          <w:sz w:val="24"/>
          <w:szCs w:val="24"/>
          <w:lang w:val="pl-PL"/>
        </w:rPr>
        <w:t>Montaż pleksy zabezpieczającej na balkonie – 1 kpl.;</w:t>
      </w:r>
    </w:p>
    <w:p w14:paraId="5ACF8039" w14:textId="77777777" w:rsidR="00502AB4" w:rsidRPr="00652A8E" w:rsidRDefault="00502AB4" w:rsidP="00502AB4">
      <w:pPr>
        <w:pStyle w:val="Akapitzlist"/>
        <w:numPr>
          <w:ilvl w:val="0"/>
          <w:numId w:val="36"/>
        </w:numPr>
        <w:shd w:val="clear" w:color="auto" w:fill="FFFFFF"/>
        <w:tabs>
          <w:tab w:val="left" w:pos="426"/>
          <w:tab w:val="left" w:leader="dot" w:pos="8777"/>
        </w:tabs>
        <w:spacing w:line="360" w:lineRule="auto"/>
        <w:ind w:left="1134"/>
        <w:rPr>
          <w:rFonts w:ascii="Calibri" w:hAnsi="Calibri" w:cs="Calibri"/>
          <w:sz w:val="24"/>
          <w:szCs w:val="24"/>
          <w:lang w:val="pl-PL"/>
        </w:rPr>
      </w:pPr>
      <w:r w:rsidRPr="00652A8E">
        <w:rPr>
          <w:rFonts w:ascii="Calibri" w:hAnsi="Calibri" w:cs="Calibri"/>
          <w:sz w:val="24"/>
          <w:szCs w:val="24"/>
          <w:lang w:val="pl-PL"/>
        </w:rPr>
        <w:t>Położenie wykładziny dekoracyjnej (12,8 m2);</w:t>
      </w:r>
    </w:p>
    <w:p w14:paraId="6576E45B" w14:textId="77777777" w:rsidR="00502AB4" w:rsidRPr="00652A8E" w:rsidRDefault="00502AB4" w:rsidP="00502AB4">
      <w:pPr>
        <w:pStyle w:val="Akapitzlist"/>
        <w:numPr>
          <w:ilvl w:val="0"/>
          <w:numId w:val="36"/>
        </w:numPr>
        <w:shd w:val="clear" w:color="auto" w:fill="FFFFFF"/>
        <w:tabs>
          <w:tab w:val="left" w:pos="426"/>
          <w:tab w:val="left" w:leader="dot" w:pos="8777"/>
        </w:tabs>
        <w:spacing w:line="360" w:lineRule="auto"/>
        <w:ind w:left="1134"/>
        <w:rPr>
          <w:rFonts w:ascii="Calibri" w:hAnsi="Calibri" w:cs="Calibri"/>
          <w:sz w:val="24"/>
          <w:szCs w:val="24"/>
          <w:lang w:val="pl-PL"/>
        </w:rPr>
      </w:pPr>
      <w:r w:rsidRPr="00652A8E">
        <w:rPr>
          <w:rFonts w:ascii="Calibri" w:hAnsi="Calibri" w:cs="Calibri"/>
          <w:sz w:val="24"/>
          <w:szCs w:val="24"/>
          <w:lang w:val="pl-PL"/>
        </w:rPr>
        <w:t>Wykonanie przeróbek instalacji elektrycznej (dostosowanie i montaż świateł LED – 1 kpl.)</w:t>
      </w:r>
    </w:p>
    <w:p w14:paraId="1D2370E5" w14:textId="77777777" w:rsidR="00502AB4" w:rsidRPr="00652A8E" w:rsidRDefault="00502AB4" w:rsidP="00502AB4">
      <w:pPr>
        <w:pStyle w:val="Akapitzlist"/>
        <w:numPr>
          <w:ilvl w:val="0"/>
          <w:numId w:val="33"/>
        </w:numPr>
        <w:shd w:val="clear" w:color="auto" w:fill="FFFFFF"/>
        <w:tabs>
          <w:tab w:val="left" w:pos="426"/>
          <w:tab w:val="left" w:leader="dot" w:pos="8777"/>
        </w:tabs>
        <w:spacing w:line="360" w:lineRule="auto"/>
        <w:rPr>
          <w:rFonts w:ascii="Calibri" w:hAnsi="Calibri" w:cs="Calibri"/>
          <w:sz w:val="24"/>
          <w:szCs w:val="24"/>
          <w:lang w:val="pl-PL"/>
        </w:rPr>
      </w:pPr>
      <w:r w:rsidRPr="00652A8E">
        <w:rPr>
          <w:rFonts w:ascii="Calibri" w:hAnsi="Calibri" w:cs="Calibri"/>
          <w:sz w:val="24"/>
          <w:szCs w:val="24"/>
          <w:lang w:val="pl-PL"/>
        </w:rPr>
        <w:t>Sala nr 1 / cocktail room:</w:t>
      </w:r>
    </w:p>
    <w:p w14:paraId="73AEC200" w14:textId="77777777" w:rsidR="00502AB4" w:rsidRPr="00652A8E" w:rsidRDefault="00502AB4" w:rsidP="00502AB4">
      <w:pPr>
        <w:pStyle w:val="Akapitzlist"/>
        <w:numPr>
          <w:ilvl w:val="0"/>
          <w:numId w:val="37"/>
        </w:numPr>
        <w:shd w:val="clear" w:color="auto" w:fill="FFFFFF"/>
        <w:tabs>
          <w:tab w:val="left" w:pos="426"/>
          <w:tab w:val="left" w:leader="dot" w:pos="8777"/>
        </w:tabs>
        <w:spacing w:line="360" w:lineRule="auto"/>
        <w:ind w:left="1134"/>
        <w:rPr>
          <w:rFonts w:ascii="Calibri" w:hAnsi="Calibri" w:cs="Calibri"/>
          <w:sz w:val="24"/>
          <w:szCs w:val="24"/>
          <w:lang w:val="pl-PL"/>
        </w:rPr>
      </w:pPr>
      <w:r w:rsidRPr="00652A8E">
        <w:rPr>
          <w:rFonts w:ascii="Calibri" w:hAnsi="Calibri" w:cs="Calibri"/>
          <w:sz w:val="24"/>
          <w:szCs w:val="24"/>
          <w:lang w:val="pl-PL"/>
        </w:rPr>
        <w:lastRenderedPageBreak/>
        <w:t>Gruntowanie i malowanie ścian (85 m2);</w:t>
      </w:r>
    </w:p>
    <w:p w14:paraId="12557EC7" w14:textId="77777777" w:rsidR="00502AB4" w:rsidRPr="00652A8E" w:rsidRDefault="00502AB4" w:rsidP="00502AB4">
      <w:pPr>
        <w:pStyle w:val="Akapitzlist"/>
        <w:numPr>
          <w:ilvl w:val="0"/>
          <w:numId w:val="37"/>
        </w:numPr>
        <w:shd w:val="clear" w:color="auto" w:fill="FFFFFF"/>
        <w:tabs>
          <w:tab w:val="left" w:pos="426"/>
          <w:tab w:val="left" w:leader="dot" w:pos="8777"/>
        </w:tabs>
        <w:spacing w:line="360" w:lineRule="auto"/>
        <w:ind w:left="1134"/>
        <w:rPr>
          <w:rFonts w:ascii="Calibri" w:hAnsi="Calibri" w:cs="Calibri"/>
          <w:sz w:val="24"/>
          <w:szCs w:val="24"/>
          <w:lang w:val="pl-PL"/>
        </w:rPr>
      </w:pPr>
      <w:r w:rsidRPr="00652A8E">
        <w:rPr>
          <w:rFonts w:ascii="Calibri" w:hAnsi="Calibri" w:cs="Calibri"/>
          <w:sz w:val="24"/>
          <w:szCs w:val="24"/>
          <w:lang w:val="pl-PL"/>
        </w:rPr>
        <w:t>Malowanie sufitu (12 m2),</w:t>
      </w:r>
    </w:p>
    <w:p w14:paraId="74ED46AC" w14:textId="77777777" w:rsidR="00502AB4" w:rsidRPr="00652A8E" w:rsidRDefault="00502AB4" w:rsidP="00502AB4">
      <w:pPr>
        <w:pStyle w:val="Akapitzlist"/>
        <w:numPr>
          <w:ilvl w:val="0"/>
          <w:numId w:val="37"/>
        </w:numPr>
        <w:shd w:val="clear" w:color="auto" w:fill="FFFFFF"/>
        <w:tabs>
          <w:tab w:val="left" w:pos="426"/>
          <w:tab w:val="left" w:leader="dot" w:pos="8777"/>
        </w:tabs>
        <w:spacing w:line="360" w:lineRule="auto"/>
        <w:ind w:left="1134"/>
        <w:rPr>
          <w:rFonts w:ascii="Calibri" w:hAnsi="Calibri" w:cs="Calibri"/>
          <w:sz w:val="24"/>
          <w:szCs w:val="24"/>
          <w:lang w:val="pl-PL"/>
        </w:rPr>
      </w:pPr>
      <w:r w:rsidRPr="00652A8E">
        <w:rPr>
          <w:rFonts w:ascii="Calibri" w:hAnsi="Calibri" w:cs="Calibri"/>
          <w:sz w:val="24"/>
          <w:szCs w:val="24"/>
          <w:lang w:val="pl-PL"/>
        </w:rPr>
        <w:t>Montaż zasłon wys. 2,2 m x 50 mb.,</w:t>
      </w:r>
    </w:p>
    <w:p w14:paraId="4DBD1F08" w14:textId="77777777" w:rsidR="00502AB4" w:rsidRPr="00652A8E" w:rsidRDefault="00502AB4" w:rsidP="00502AB4">
      <w:pPr>
        <w:pStyle w:val="Akapitzlist"/>
        <w:numPr>
          <w:ilvl w:val="0"/>
          <w:numId w:val="37"/>
        </w:numPr>
        <w:shd w:val="clear" w:color="auto" w:fill="FFFFFF"/>
        <w:tabs>
          <w:tab w:val="left" w:pos="426"/>
          <w:tab w:val="left" w:leader="dot" w:pos="8777"/>
        </w:tabs>
        <w:spacing w:line="360" w:lineRule="auto"/>
        <w:ind w:left="1134"/>
        <w:rPr>
          <w:rFonts w:ascii="Calibri" w:hAnsi="Calibri" w:cs="Calibri"/>
          <w:sz w:val="24"/>
          <w:szCs w:val="24"/>
          <w:lang w:val="pl-PL"/>
        </w:rPr>
      </w:pPr>
      <w:r w:rsidRPr="00652A8E">
        <w:rPr>
          <w:rFonts w:ascii="Calibri" w:hAnsi="Calibri" w:cs="Calibri"/>
          <w:sz w:val="24"/>
          <w:szCs w:val="24"/>
          <w:lang w:val="pl-PL"/>
        </w:rPr>
        <w:t>Demontaż starych i montaż nowych drzwi wewnętrznych stalowych ( 2 szt.),</w:t>
      </w:r>
    </w:p>
    <w:p w14:paraId="6B5C5B22" w14:textId="77777777" w:rsidR="00502AB4" w:rsidRPr="00652A8E" w:rsidRDefault="00502AB4" w:rsidP="00502AB4">
      <w:pPr>
        <w:pStyle w:val="Akapitzlist"/>
        <w:numPr>
          <w:ilvl w:val="0"/>
          <w:numId w:val="37"/>
        </w:numPr>
        <w:shd w:val="clear" w:color="auto" w:fill="FFFFFF"/>
        <w:tabs>
          <w:tab w:val="left" w:pos="426"/>
          <w:tab w:val="left" w:leader="dot" w:pos="8777"/>
        </w:tabs>
        <w:spacing w:line="360" w:lineRule="auto"/>
        <w:ind w:left="1134"/>
        <w:rPr>
          <w:rFonts w:ascii="Calibri" w:hAnsi="Calibri" w:cs="Calibri"/>
          <w:sz w:val="24"/>
          <w:szCs w:val="24"/>
          <w:lang w:val="pl-PL"/>
        </w:rPr>
      </w:pPr>
      <w:r w:rsidRPr="00652A8E">
        <w:rPr>
          <w:rFonts w:ascii="Calibri" w:hAnsi="Calibri" w:cs="Calibri"/>
          <w:sz w:val="24"/>
          <w:szCs w:val="24"/>
          <w:lang w:val="pl-PL"/>
        </w:rPr>
        <w:t>Wykonanie przeróbek instalacji elektrycznej (dostosowanie i montaż świateł LED – 1 kpl.)</w:t>
      </w:r>
    </w:p>
    <w:p w14:paraId="51211066" w14:textId="77777777" w:rsidR="00502AB4" w:rsidRPr="00652A8E" w:rsidRDefault="00502AB4" w:rsidP="00502AB4">
      <w:pPr>
        <w:pStyle w:val="Akapitzlist"/>
        <w:numPr>
          <w:ilvl w:val="0"/>
          <w:numId w:val="33"/>
        </w:numPr>
        <w:shd w:val="clear" w:color="auto" w:fill="FFFFFF"/>
        <w:tabs>
          <w:tab w:val="left" w:pos="426"/>
          <w:tab w:val="left" w:leader="dot" w:pos="8777"/>
        </w:tabs>
        <w:spacing w:line="360" w:lineRule="auto"/>
        <w:rPr>
          <w:rFonts w:ascii="Calibri" w:hAnsi="Calibri" w:cs="Calibri"/>
          <w:sz w:val="24"/>
          <w:szCs w:val="24"/>
          <w:lang w:val="pl-PL"/>
        </w:rPr>
      </w:pPr>
      <w:r w:rsidRPr="00652A8E">
        <w:rPr>
          <w:rFonts w:ascii="Calibri" w:hAnsi="Calibri" w:cs="Calibri"/>
          <w:sz w:val="24"/>
          <w:szCs w:val="24"/>
          <w:lang w:val="pl-PL"/>
        </w:rPr>
        <w:t>Toalety:</w:t>
      </w:r>
    </w:p>
    <w:p w14:paraId="7C7F0C5E" w14:textId="77777777" w:rsidR="00502AB4" w:rsidRPr="00652A8E" w:rsidRDefault="00502AB4" w:rsidP="00502AB4">
      <w:pPr>
        <w:pStyle w:val="Akapitzlist"/>
        <w:numPr>
          <w:ilvl w:val="0"/>
          <w:numId w:val="38"/>
        </w:numPr>
        <w:shd w:val="clear" w:color="auto" w:fill="FFFFFF"/>
        <w:tabs>
          <w:tab w:val="left" w:pos="426"/>
          <w:tab w:val="left" w:leader="dot" w:pos="8777"/>
        </w:tabs>
        <w:spacing w:line="360" w:lineRule="auto"/>
        <w:ind w:left="1134"/>
        <w:rPr>
          <w:rFonts w:ascii="Calibri" w:hAnsi="Calibri" w:cs="Calibri"/>
          <w:sz w:val="24"/>
          <w:szCs w:val="24"/>
          <w:lang w:val="pl-PL"/>
        </w:rPr>
      </w:pPr>
      <w:r w:rsidRPr="00652A8E">
        <w:rPr>
          <w:rFonts w:ascii="Calibri" w:hAnsi="Calibri" w:cs="Calibri"/>
          <w:sz w:val="24"/>
          <w:szCs w:val="24"/>
          <w:lang w:val="pl-PL"/>
        </w:rPr>
        <w:t>Demontaż i montaż nowych drzwi łazienkowych (6 kpl.);</w:t>
      </w:r>
    </w:p>
    <w:p w14:paraId="310A60E5" w14:textId="77777777" w:rsidR="00502AB4" w:rsidRPr="00652A8E" w:rsidRDefault="00502AB4" w:rsidP="00502AB4">
      <w:pPr>
        <w:pStyle w:val="Akapitzlist"/>
        <w:numPr>
          <w:ilvl w:val="0"/>
          <w:numId w:val="38"/>
        </w:numPr>
        <w:shd w:val="clear" w:color="auto" w:fill="FFFFFF"/>
        <w:tabs>
          <w:tab w:val="left" w:pos="426"/>
          <w:tab w:val="left" w:leader="dot" w:pos="8777"/>
        </w:tabs>
        <w:spacing w:line="360" w:lineRule="auto"/>
        <w:ind w:left="1134"/>
        <w:rPr>
          <w:rFonts w:ascii="Calibri" w:hAnsi="Calibri" w:cs="Calibri"/>
          <w:sz w:val="24"/>
          <w:szCs w:val="24"/>
          <w:lang w:val="pl-PL"/>
        </w:rPr>
      </w:pPr>
      <w:r w:rsidRPr="00652A8E">
        <w:rPr>
          <w:rFonts w:ascii="Calibri" w:hAnsi="Calibri" w:cs="Calibri"/>
          <w:sz w:val="24"/>
          <w:szCs w:val="24"/>
          <w:lang w:val="pl-PL"/>
        </w:rPr>
        <w:t>Demontaż starych pisuarów i montaż nowych pisuarów metalowych ( 6 szt.;</w:t>
      </w:r>
    </w:p>
    <w:p w14:paraId="7633F6A6" w14:textId="77777777" w:rsidR="00502AB4" w:rsidRPr="00652A8E" w:rsidRDefault="00502AB4" w:rsidP="00502AB4">
      <w:pPr>
        <w:pStyle w:val="Akapitzlist"/>
        <w:numPr>
          <w:ilvl w:val="0"/>
          <w:numId w:val="38"/>
        </w:numPr>
        <w:shd w:val="clear" w:color="auto" w:fill="FFFFFF"/>
        <w:tabs>
          <w:tab w:val="left" w:pos="426"/>
          <w:tab w:val="left" w:leader="dot" w:pos="8777"/>
        </w:tabs>
        <w:spacing w:line="360" w:lineRule="auto"/>
        <w:ind w:left="1134"/>
        <w:rPr>
          <w:rFonts w:ascii="Calibri" w:hAnsi="Calibri" w:cs="Calibri"/>
          <w:sz w:val="24"/>
          <w:szCs w:val="24"/>
          <w:lang w:val="pl-PL"/>
        </w:rPr>
      </w:pPr>
      <w:r w:rsidRPr="00652A8E">
        <w:rPr>
          <w:rFonts w:ascii="Calibri" w:hAnsi="Calibri" w:cs="Calibri"/>
          <w:sz w:val="24"/>
          <w:szCs w:val="24"/>
          <w:lang w:val="pl-PL"/>
        </w:rPr>
        <w:t>Demontaż misek WC i montaż nowych misek WC metalowych (6 szt.),</w:t>
      </w:r>
    </w:p>
    <w:p w14:paraId="428A26C1" w14:textId="77777777" w:rsidR="00502AB4" w:rsidRPr="00652A8E" w:rsidRDefault="00502AB4" w:rsidP="00502AB4">
      <w:pPr>
        <w:pStyle w:val="Akapitzlist"/>
        <w:numPr>
          <w:ilvl w:val="0"/>
          <w:numId w:val="38"/>
        </w:numPr>
        <w:shd w:val="clear" w:color="auto" w:fill="FFFFFF"/>
        <w:tabs>
          <w:tab w:val="left" w:pos="426"/>
          <w:tab w:val="left" w:leader="dot" w:pos="8777"/>
        </w:tabs>
        <w:spacing w:line="360" w:lineRule="auto"/>
        <w:ind w:left="1134"/>
        <w:rPr>
          <w:rFonts w:ascii="Calibri" w:hAnsi="Calibri" w:cs="Calibri"/>
          <w:sz w:val="24"/>
          <w:szCs w:val="24"/>
          <w:lang w:val="pl-PL"/>
        </w:rPr>
      </w:pPr>
      <w:r w:rsidRPr="00652A8E">
        <w:rPr>
          <w:rFonts w:ascii="Calibri" w:hAnsi="Calibri" w:cs="Calibri"/>
          <w:sz w:val="24"/>
          <w:szCs w:val="24"/>
          <w:lang w:val="pl-PL"/>
        </w:rPr>
        <w:t>Demontaż i montaż nowych umywalek bezdotykowych  (6 szt.),</w:t>
      </w:r>
    </w:p>
    <w:p w14:paraId="48FD9C0B" w14:textId="77777777" w:rsidR="00502AB4" w:rsidRPr="00652A8E" w:rsidRDefault="00502AB4" w:rsidP="00502AB4">
      <w:pPr>
        <w:pStyle w:val="Akapitzlist"/>
        <w:numPr>
          <w:ilvl w:val="0"/>
          <w:numId w:val="38"/>
        </w:numPr>
        <w:shd w:val="clear" w:color="auto" w:fill="FFFFFF"/>
        <w:tabs>
          <w:tab w:val="left" w:pos="426"/>
          <w:tab w:val="left" w:leader="dot" w:pos="8777"/>
        </w:tabs>
        <w:spacing w:line="360" w:lineRule="auto"/>
        <w:ind w:left="1134"/>
        <w:rPr>
          <w:rFonts w:ascii="Calibri" w:hAnsi="Calibri" w:cs="Calibri"/>
          <w:sz w:val="24"/>
          <w:szCs w:val="24"/>
          <w:lang w:val="pl-PL"/>
        </w:rPr>
      </w:pPr>
      <w:r w:rsidRPr="00652A8E">
        <w:rPr>
          <w:rFonts w:ascii="Calibri" w:hAnsi="Calibri" w:cs="Calibri"/>
          <w:sz w:val="24"/>
          <w:szCs w:val="24"/>
          <w:lang w:val="pl-PL"/>
        </w:rPr>
        <w:t>Rozebranie wykładziny ściennej z płytek (80 m2),</w:t>
      </w:r>
    </w:p>
    <w:p w14:paraId="44583B58" w14:textId="77777777" w:rsidR="00502AB4" w:rsidRPr="00652A8E" w:rsidRDefault="00502AB4" w:rsidP="00502AB4">
      <w:pPr>
        <w:pStyle w:val="Akapitzlist"/>
        <w:numPr>
          <w:ilvl w:val="0"/>
          <w:numId w:val="38"/>
        </w:numPr>
        <w:shd w:val="clear" w:color="auto" w:fill="FFFFFF"/>
        <w:tabs>
          <w:tab w:val="left" w:pos="426"/>
          <w:tab w:val="left" w:leader="dot" w:pos="8777"/>
        </w:tabs>
        <w:spacing w:line="360" w:lineRule="auto"/>
        <w:ind w:left="1134"/>
        <w:rPr>
          <w:rFonts w:ascii="Calibri" w:hAnsi="Calibri" w:cs="Calibri"/>
          <w:sz w:val="24"/>
          <w:szCs w:val="24"/>
          <w:lang w:val="pl-PL"/>
        </w:rPr>
      </w:pPr>
      <w:r w:rsidRPr="00652A8E">
        <w:rPr>
          <w:rFonts w:ascii="Calibri" w:hAnsi="Calibri" w:cs="Calibri"/>
          <w:sz w:val="24"/>
          <w:szCs w:val="24"/>
          <w:lang w:val="pl-PL"/>
        </w:rPr>
        <w:t>Licowanie ścian płytkami z przygotowaniem powierzchni pod układnie (80 m2),</w:t>
      </w:r>
    </w:p>
    <w:p w14:paraId="07E987A6" w14:textId="77777777" w:rsidR="00502AB4" w:rsidRPr="00652A8E" w:rsidRDefault="00502AB4" w:rsidP="00502AB4">
      <w:pPr>
        <w:pStyle w:val="Akapitzlist"/>
        <w:numPr>
          <w:ilvl w:val="0"/>
          <w:numId w:val="38"/>
        </w:numPr>
        <w:shd w:val="clear" w:color="auto" w:fill="FFFFFF"/>
        <w:tabs>
          <w:tab w:val="left" w:pos="426"/>
          <w:tab w:val="left" w:leader="dot" w:pos="8777"/>
        </w:tabs>
        <w:spacing w:line="360" w:lineRule="auto"/>
        <w:ind w:left="1134"/>
        <w:rPr>
          <w:rFonts w:ascii="Calibri" w:hAnsi="Calibri" w:cs="Calibri"/>
          <w:sz w:val="24"/>
          <w:szCs w:val="24"/>
          <w:lang w:val="pl-PL"/>
        </w:rPr>
      </w:pPr>
      <w:r w:rsidRPr="00652A8E">
        <w:rPr>
          <w:rFonts w:ascii="Calibri" w:hAnsi="Calibri" w:cs="Calibri"/>
          <w:sz w:val="24"/>
          <w:szCs w:val="24"/>
          <w:lang w:val="pl-PL"/>
        </w:rPr>
        <w:t>Przeróbki instalacji wodno – kanalizacyjnej w niezbędnym zakresie prac – 1 kpl.,</w:t>
      </w:r>
    </w:p>
    <w:p w14:paraId="25059544" w14:textId="77777777" w:rsidR="00502AB4" w:rsidRPr="00652A8E" w:rsidRDefault="00502AB4" w:rsidP="00502AB4">
      <w:pPr>
        <w:pStyle w:val="Akapitzlist"/>
        <w:numPr>
          <w:ilvl w:val="0"/>
          <w:numId w:val="38"/>
        </w:numPr>
        <w:shd w:val="clear" w:color="auto" w:fill="FFFFFF"/>
        <w:tabs>
          <w:tab w:val="left" w:pos="426"/>
          <w:tab w:val="left" w:leader="dot" w:pos="8777"/>
        </w:tabs>
        <w:spacing w:line="360" w:lineRule="auto"/>
        <w:ind w:left="1134"/>
        <w:rPr>
          <w:rFonts w:ascii="Calibri" w:hAnsi="Calibri" w:cs="Calibri"/>
          <w:sz w:val="24"/>
          <w:szCs w:val="24"/>
          <w:lang w:val="pl-PL"/>
        </w:rPr>
      </w:pPr>
      <w:r w:rsidRPr="00652A8E">
        <w:rPr>
          <w:rFonts w:ascii="Calibri" w:hAnsi="Calibri" w:cs="Calibri"/>
          <w:sz w:val="24"/>
          <w:szCs w:val="24"/>
          <w:lang w:val="pl-PL"/>
        </w:rPr>
        <w:t>Wykonanie sufitu podwieszanego z płyt wodoodpornych g-k (50 m2),</w:t>
      </w:r>
    </w:p>
    <w:p w14:paraId="623C20C0" w14:textId="77777777" w:rsidR="00502AB4" w:rsidRPr="00652A8E" w:rsidRDefault="00502AB4" w:rsidP="00502AB4">
      <w:pPr>
        <w:pStyle w:val="Akapitzlist"/>
        <w:numPr>
          <w:ilvl w:val="0"/>
          <w:numId w:val="38"/>
        </w:numPr>
        <w:shd w:val="clear" w:color="auto" w:fill="FFFFFF"/>
        <w:tabs>
          <w:tab w:val="left" w:pos="426"/>
          <w:tab w:val="left" w:leader="dot" w:pos="8777"/>
        </w:tabs>
        <w:spacing w:line="360" w:lineRule="auto"/>
        <w:ind w:left="1134"/>
        <w:rPr>
          <w:rFonts w:ascii="Calibri" w:hAnsi="Calibri" w:cs="Calibri"/>
          <w:sz w:val="24"/>
          <w:szCs w:val="24"/>
          <w:lang w:val="pl-PL"/>
        </w:rPr>
      </w:pPr>
      <w:r w:rsidRPr="00652A8E">
        <w:rPr>
          <w:rFonts w:ascii="Calibri" w:hAnsi="Calibri" w:cs="Calibri"/>
          <w:sz w:val="24"/>
          <w:szCs w:val="24"/>
          <w:lang w:val="pl-PL"/>
        </w:rPr>
        <w:t>Wykonanie przeróbek instalacji elektrycznej (dostosowanie i montaż świateł LED – 1 kpl.)</w:t>
      </w:r>
    </w:p>
    <w:p w14:paraId="37C157CB" w14:textId="77777777" w:rsidR="00502AB4" w:rsidRPr="00652A8E" w:rsidRDefault="00502AB4" w:rsidP="00502AB4">
      <w:pPr>
        <w:pStyle w:val="Akapitzlist"/>
        <w:numPr>
          <w:ilvl w:val="0"/>
          <w:numId w:val="33"/>
        </w:numPr>
        <w:shd w:val="clear" w:color="auto" w:fill="FFFFFF"/>
        <w:tabs>
          <w:tab w:val="left" w:pos="426"/>
          <w:tab w:val="left" w:leader="dot" w:pos="8777"/>
        </w:tabs>
        <w:spacing w:line="360" w:lineRule="auto"/>
        <w:rPr>
          <w:rFonts w:ascii="Calibri" w:hAnsi="Calibri" w:cs="Calibri"/>
          <w:sz w:val="24"/>
          <w:szCs w:val="24"/>
          <w:lang w:val="pl-PL"/>
        </w:rPr>
      </w:pPr>
      <w:r w:rsidRPr="00652A8E">
        <w:rPr>
          <w:rFonts w:ascii="Calibri" w:hAnsi="Calibri" w:cs="Calibri"/>
          <w:sz w:val="24"/>
          <w:szCs w:val="24"/>
          <w:lang w:val="pl-PL"/>
        </w:rPr>
        <w:t>sala nr 2 / Music loft – kino:</w:t>
      </w:r>
    </w:p>
    <w:p w14:paraId="0F51CBC2" w14:textId="77777777" w:rsidR="00502AB4" w:rsidRPr="00652A8E" w:rsidRDefault="00502AB4" w:rsidP="00502AB4">
      <w:pPr>
        <w:pStyle w:val="Akapitzlist"/>
        <w:numPr>
          <w:ilvl w:val="0"/>
          <w:numId w:val="39"/>
        </w:numPr>
        <w:shd w:val="clear" w:color="auto" w:fill="FFFFFF"/>
        <w:tabs>
          <w:tab w:val="left" w:pos="426"/>
          <w:tab w:val="left" w:leader="dot" w:pos="8777"/>
        </w:tabs>
        <w:spacing w:line="360" w:lineRule="auto"/>
        <w:ind w:left="1134"/>
        <w:rPr>
          <w:rFonts w:ascii="Calibri" w:hAnsi="Calibri" w:cs="Calibri"/>
          <w:sz w:val="24"/>
          <w:szCs w:val="24"/>
          <w:lang w:val="pl-PL"/>
        </w:rPr>
      </w:pPr>
      <w:r w:rsidRPr="00652A8E">
        <w:rPr>
          <w:rFonts w:ascii="Calibri" w:hAnsi="Calibri" w:cs="Calibri"/>
          <w:sz w:val="24"/>
          <w:szCs w:val="24"/>
          <w:lang w:val="pl-PL"/>
        </w:rPr>
        <w:t>Dostawa i montaż sceny na konstrukcji drewnianej wraz z podłogą ze sklejki  wodoodpornej (13x5 m);</w:t>
      </w:r>
    </w:p>
    <w:p w14:paraId="5002901E" w14:textId="77777777" w:rsidR="00502AB4" w:rsidRPr="00652A8E" w:rsidRDefault="00502AB4" w:rsidP="00502AB4">
      <w:pPr>
        <w:pStyle w:val="Akapitzlist"/>
        <w:numPr>
          <w:ilvl w:val="0"/>
          <w:numId w:val="39"/>
        </w:numPr>
        <w:shd w:val="clear" w:color="auto" w:fill="FFFFFF"/>
        <w:tabs>
          <w:tab w:val="left" w:pos="426"/>
          <w:tab w:val="left" w:leader="dot" w:pos="8777"/>
        </w:tabs>
        <w:spacing w:line="360" w:lineRule="auto"/>
        <w:ind w:left="1134"/>
        <w:rPr>
          <w:rFonts w:ascii="Calibri" w:hAnsi="Calibri" w:cs="Calibri"/>
          <w:sz w:val="24"/>
          <w:szCs w:val="24"/>
          <w:lang w:val="pl-PL"/>
        </w:rPr>
      </w:pPr>
      <w:r w:rsidRPr="00652A8E">
        <w:rPr>
          <w:rFonts w:ascii="Calibri" w:hAnsi="Calibri" w:cs="Calibri"/>
          <w:sz w:val="24"/>
          <w:szCs w:val="24"/>
          <w:lang w:val="pl-PL"/>
        </w:rPr>
        <w:t>Dostawa i montaż kurtyny (3 x 36 mb.),</w:t>
      </w:r>
    </w:p>
    <w:p w14:paraId="0D5FA30C" w14:textId="77777777" w:rsidR="00502AB4" w:rsidRPr="00652A8E" w:rsidRDefault="00502AB4" w:rsidP="00502AB4">
      <w:pPr>
        <w:pStyle w:val="Akapitzlist"/>
        <w:numPr>
          <w:ilvl w:val="0"/>
          <w:numId w:val="39"/>
        </w:numPr>
        <w:shd w:val="clear" w:color="auto" w:fill="FFFFFF"/>
        <w:tabs>
          <w:tab w:val="left" w:pos="426"/>
          <w:tab w:val="left" w:leader="dot" w:pos="8777"/>
        </w:tabs>
        <w:spacing w:line="360" w:lineRule="auto"/>
        <w:ind w:left="1134"/>
        <w:rPr>
          <w:rFonts w:ascii="Calibri" w:hAnsi="Calibri" w:cs="Calibri"/>
          <w:sz w:val="24"/>
          <w:szCs w:val="24"/>
          <w:lang w:val="pl-PL"/>
        </w:rPr>
      </w:pPr>
      <w:r w:rsidRPr="00652A8E">
        <w:rPr>
          <w:rFonts w:ascii="Calibri" w:hAnsi="Calibri" w:cs="Calibri"/>
          <w:sz w:val="24"/>
          <w:szCs w:val="24"/>
          <w:lang w:val="pl-PL"/>
        </w:rPr>
        <w:t>Montaż wykładziny na scenie (70 m2),</w:t>
      </w:r>
    </w:p>
    <w:p w14:paraId="28FEB62A" w14:textId="77777777" w:rsidR="00502AB4" w:rsidRPr="00652A8E" w:rsidRDefault="00502AB4" w:rsidP="00502AB4">
      <w:pPr>
        <w:pStyle w:val="Akapitzlist"/>
        <w:numPr>
          <w:ilvl w:val="0"/>
          <w:numId w:val="39"/>
        </w:numPr>
        <w:shd w:val="clear" w:color="auto" w:fill="FFFFFF"/>
        <w:tabs>
          <w:tab w:val="left" w:pos="426"/>
          <w:tab w:val="left" w:leader="dot" w:pos="8777"/>
        </w:tabs>
        <w:spacing w:line="360" w:lineRule="auto"/>
        <w:ind w:left="1134"/>
        <w:rPr>
          <w:rFonts w:ascii="Calibri" w:hAnsi="Calibri" w:cs="Calibri"/>
          <w:sz w:val="24"/>
          <w:szCs w:val="24"/>
          <w:lang w:val="pl-PL"/>
        </w:rPr>
      </w:pPr>
      <w:r w:rsidRPr="00652A8E">
        <w:rPr>
          <w:rFonts w:ascii="Calibri" w:hAnsi="Calibri" w:cs="Calibri"/>
          <w:sz w:val="24"/>
          <w:szCs w:val="24"/>
          <w:lang w:val="pl-PL"/>
        </w:rPr>
        <w:t>Malowanie ram istniejących luster (12 szt.),</w:t>
      </w:r>
    </w:p>
    <w:p w14:paraId="4E9F2294" w14:textId="77777777" w:rsidR="00502AB4" w:rsidRPr="00652A8E" w:rsidRDefault="00502AB4" w:rsidP="00502AB4">
      <w:pPr>
        <w:pStyle w:val="Akapitzlist"/>
        <w:numPr>
          <w:ilvl w:val="0"/>
          <w:numId w:val="39"/>
        </w:numPr>
        <w:shd w:val="clear" w:color="auto" w:fill="FFFFFF"/>
        <w:tabs>
          <w:tab w:val="left" w:pos="426"/>
          <w:tab w:val="left" w:leader="dot" w:pos="8777"/>
        </w:tabs>
        <w:spacing w:line="360" w:lineRule="auto"/>
        <w:ind w:left="1134"/>
        <w:rPr>
          <w:rFonts w:ascii="Calibri" w:hAnsi="Calibri" w:cs="Calibri"/>
          <w:sz w:val="24"/>
          <w:szCs w:val="24"/>
          <w:lang w:val="pl-PL"/>
        </w:rPr>
      </w:pPr>
      <w:r w:rsidRPr="00652A8E">
        <w:rPr>
          <w:rFonts w:ascii="Calibri" w:hAnsi="Calibri" w:cs="Calibri"/>
          <w:sz w:val="24"/>
          <w:szCs w:val="24"/>
          <w:lang w:val="pl-PL"/>
        </w:rPr>
        <w:t>Montaż ścianki szklanej (4mb),</w:t>
      </w:r>
    </w:p>
    <w:p w14:paraId="49FE5FE2" w14:textId="77777777" w:rsidR="00502AB4" w:rsidRPr="00652A8E" w:rsidRDefault="00502AB4" w:rsidP="00502AB4">
      <w:pPr>
        <w:pStyle w:val="Akapitzlist"/>
        <w:numPr>
          <w:ilvl w:val="0"/>
          <w:numId w:val="39"/>
        </w:numPr>
        <w:shd w:val="clear" w:color="auto" w:fill="FFFFFF"/>
        <w:tabs>
          <w:tab w:val="left" w:pos="426"/>
          <w:tab w:val="left" w:leader="dot" w:pos="8777"/>
        </w:tabs>
        <w:spacing w:line="360" w:lineRule="auto"/>
        <w:ind w:left="1134"/>
        <w:rPr>
          <w:rFonts w:ascii="Calibri" w:hAnsi="Calibri" w:cs="Calibri"/>
          <w:sz w:val="24"/>
          <w:szCs w:val="24"/>
          <w:lang w:val="pl-PL"/>
        </w:rPr>
      </w:pPr>
      <w:r w:rsidRPr="00652A8E">
        <w:rPr>
          <w:rFonts w:ascii="Calibri" w:hAnsi="Calibri" w:cs="Calibri"/>
          <w:sz w:val="24"/>
          <w:szCs w:val="24"/>
          <w:lang w:val="pl-PL"/>
        </w:rPr>
        <w:t>Wykonanie przeróbek instalacji elektrycznej (dostosowanie i montaż świateł LED – 1 kpl./ montaż instalacji konfiguracji kina - 1 kpl.)</w:t>
      </w:r>
    </w:p>
    <w:p w14:paraId="0BA05247" w14:textId="449113A0" w:rsidR="00502AB4" w:rsidRPr="002E3198" w:rsidRDefault="00502AB4" w:rsidP="00652A8E">
      <w:pPr>
        <w:pStyle w:val="Akapitzlist"/>
        <w:numPr>
          <w:ilvl w:val="0"/>
          <w:numId w:val="33"/>
        </w:numPr>
        <w:spacing w:line="360" w:lineRule="auto"/>
        <w:rPr>
          <w:rFonts w:ascii="Calibri" w:hAnsi="Calibri" w:cs="Calibri"/>
          <w:sz w:val="24"/>
          <w:szCs w:val="24"/>
          <w:lang w:val="pl-PL"/>
        </w:rPr>
      </w:pPr>
      <w:r w:rsidRPr="002E3198">
        <w:rPr>
          <w:rFonts w:ascii="Calibri" w:hAnsi="Calibri" w:cs="Calibri"/>
          <w:sz w:val="24"/>
          <w:szCs w:val="24"/>
          <w:lang w:val="pl-PL"/>
        </w:rPr>
        <w:t>Montaż oświetlenia LED</w:t>
      </w:r>
      <w:r w:rsidR="002E3198" w:rsidRPr="002E3198">
        <w:rPr>
          <w:rFonts w:ascii="Calibri" w:hAnsi="Calibri" w:cs="Calibri"/>
          <w:sz w:val="24"/>
          <w:szCs w:val="24"/>
          <w:lang w:val="pl-PL"/>
        </w:rPr>
        <w:t xml:space="preserve"> - w</w:t>
      </w:r>
      <w:r w:rsidRPr="002E3198">
        <w:rPr>
          <w:rFonts w:ascii="Calibri" w:hAnsi="Calibri" w:cs="Calibri"/>
          <w:sz w:val="24"/>
          <w:szCs w:val="24"/>
          <w:lang w:val="pl-PL"/>
        </w:rPr>
        <w:t xml:space="preserve"> szatni zostanie zamontowane 5 sztuk listew LED, w </w:t>
      </w:r>
      <w:r w:rsidRPr="002E3198">
        <w:rPr>
          <w:rFonts w:ascii="Calibri" w:hAnsi="Calibri" w:cs="Calibri"/>
          <w:sz w:val="24"/>
          <w:szCs w:val="24"/>
          <w:lang w:val="pl-PL"/>
        </w:rPr>
        <w:lastRenderedPageBreak/>
        <w:t xml:space="preserve">cocktail barze 50 metrów taśmy LED, a w sali kinowej 25 listew oraz 150 metrów taśmy LED. </w:t>
      </w:r>
    </w:p>
    <w:p w14:paraId="237AF6DB" w14:textId="77777777" w:rsidR="0084463D" w:rsidRPr="00652A8E" w:rsidRDefault="0084463D" w:rsidP="00502AB4">
      <w:pPr>
        <w:suppressAutoHyphens w:val="0"/>
        <w:spacing w:line="360" w:lineRule="auto"/>
        <w:contextualSpacing/>
        <w:rPr>
          <w:rFonts w:ascii="Calibri" w:eastAsia="Calibri" w:hAnsi="Calibri" w:cs="Calibri"/>
          <w:lang w:eastAsia="en-US"/>
        </w:rPr>
      </w:pPr>
    </w:p>
    <w:p w14:paraId="69D1B664" w14:textId="21C72E25" w:rsidR="00B049BB" w:rsidRPr="00652A8E" w:rsidRDefault="00B049BB" w:rsidP="00502AB4">
      <w:pPr>
        <w:pStyle w:val="WW-Domylnie"/>
        <w:tabs>
          <w:tab w:val="clear" w:pos="708"/>
          <w:tab w:val="left" w:pos="426"/>
        </w:tabs>
        <w:spacing w:line="360" w:lineRule="auto"/>
        <w:rPr>
          <w:rFonts w:ascii="Calibri" w:hAnsi="Calibri" w:cs="Calibri"/>
          <w:b/>
          <w:bCs/>
        </w:rPr>
      </w:pPr>
      <w:r w:rsidRPr="00652A8E">
        <w:rPr>
          <w:rFonts w:ascii="Calibri" w:hAnsi="Calibri" w:cs="Calibri"/>
          <w:b/>
          <w:bCs/>
        </w:rPr>
        <w:t xml:space="preserve">§ </w:t>
      </w:r>
      <w:r w:rsidR="00260A58" w:rsidRPr="00652A8E">
        <w:rPr>
          <w:rFonts w:ascii="Calibri" w:hAnsi="Calibri" w:cs="Calibri"/>
          <w:b/>
          <w:bCs/>
        </w:rPr>
        <w:t>2</w:t>
      </w:r>
    </w:p>
    <w:p w14:paraId="484BDA72" w14:textId="63EB65B8" w:rsidR="004136A4" w:rsidRPr="00652A8E" w:rsidRDefault="00DA5A8F" w:rsidP="00502AB4">
      <w:pPr>
        <w:pStyle w:val="Akapitzlist"/>
        <w:numPr>
          <w:ilvl w:val="0"/>
          <w:numId w:val="18"/>
        </w:numPr>
        <w:spacing w:line="360" w:lineRule="auto"/>
        <w:ind w:left="360"/>
        <w:rPr>
          <w:rFonts w:ascii="Calibri" w:hAnsi="Calibri" w:cs="Calibri"/>
          <w:sz w:val="24"/>
          <w:szCs w:val="24"/>
          <w:lang w:val="pl-PL"/>
        </w:rPr>
      </w:pPr>
      <w:r w:rsidRPr="00652A8E">
        <w:rPr>
          <w:rFonts w:ascii="Calibri" w:hAnsi="Calibri" w:cs="Calibri"/>
          <w:sz w:val="24"/>
          <w:szCs w:val="24"/>
          <w:lang w:val="pl-PL"/>
        </w:rPr>
        <w:t xml:space="preserve">Wykonawca zobowiązuje się wykonać zamówienie </w:t>
      </w:r>
      <w:r w:rsidR="00230CAA" w:rsidRPr="00652A8E">
        <w:rPr>
          <w:rFonts w:ascii="Calibri" w:hAnsi="Calibri" w:cs="Calibri"/>
          <w:sz w:val="24"/>
          <w:szCs w:val="24"/>
          <w:lang w:val="pl-PL"/>
        </w:rPr>
        <w:t xml:space="preserve">do </w:t>
      </w:r>
      <w:r w:rsidR="002C0AC8">
        <w:rPr>
          <w:rFonts w:ascii="Calibri" w:hAnsi="Calibri" w:cs="Calibri"/>
          <w:sz w:val="24"/>
          <w:szCs w:val="24"/>
          <w:lang w:val="pl-PL"/>
        </w:rPr>
        <w:t>2</w:t>
      </w:r>
      <w:r w:rsidR="0011703D">
        <w:rPr>
          <w:rFonts w:ascii="Calibri" w:hAnsi="Calibri" w:cs="Calibri"/>
          <w:color w:val="000000" w:themeColor="text1"/>
          <w:sz w:val="24"/>
          <w:szCs w:val="24"/>
          <w:lang w:val="pl-PL"/>
        </w:rPr>
        <w:t>5</w:t>
      </w:r>
      <w:r w:rsidR="00005164" w:rsidRPr="00652A8E">
        <w:rPr>
          <w:rFonts w:ascii="Calibri" w:hAnsi="Calibri" w:cs="Calibri"/>
          <w:color w:val="000000" w:themeColor="text1"/>
          <w:sz w:val="24"/>
          <w:szCs w:val="24"/>
          <w:lang w:val="pl-PL"/>
        </w:rPr>
        <w:t>.</w:t>
      </w:r>
      <w:r w:rsidR="002C0AC8">
        <w:rPr>
          <w:rFonts w:ascii="Calibri" w:hAnsi="Calibri" w:cs="Calibri"/>
          <w:color w:val="000000" w:themeColor="text1"/>
          <w:sz w:val="24"/>
          <w:szCs w:val="24"/>
          <w:lang w:val="pl-PL"/>
        </w:rPr>
        <w:t>0</w:t>
      </w:r>
      <w:r w:rsidR="00005164" w:rsidRPr="00652A8E">
        <w:rPr>
          <w:rFonts w:ascii="Calibri" w:hAnsi="Calibri" w:cs="Calibri"/>
          <w:color w:val="000000" w:themeColor="text1"/>
          <w:sz w:val="24"/>
          <w:szCs w:val="24"/>
          <w:lang w:val="pl-PL"/>
        </w:rPr>
        <w:t>1.</w:t>
      </w:r>
      <w:r w:rsidR="00096EE1" w:rsidRPr="00652A8E">
        <w:rPr>
          <w:rFonts w:ascii="Calibri" w:hAnsi="Calibri" w:cs="Calibri"/>
          <w:bCs/>
          <w:color w:val="000000" w:themeColor="text1"/>
          <w:sz w:val="24"/>
          <w:szCs w:val="24"/>
          <w:lang w:val="pl-PL"/>
        </w:rPr>
        <w:t>202</w:t>
      </w:r>
      <w:r w:rsidR="002C0AC8">
        <w:rPr>
          <w:rFonts w:ascii="Calibri" w:hAnsi="Calibri" w:cs="Calibri"/>
          <w:bCs/>
          <w:color w:val="000000" w:themeColor="text1"/>
          <w:sz w:val="24"/>
          <w:szCs w:val="24"/>
          <w:lang w:val="pl-PL"/>
        </w:rPr>
        <w:t>6</w:t>
      </w:r>
      <w:r w:rsidR="00096EE1" w:rsidRPr="00652A8E">
        <w:rPr>
          <w:rFonts w:ascii="Calibri" w:hAnsi="Calibri" w:cs="Calibri"/>
          <w:bCs/>
          <w:color w:val="000000" w:themeColor="text1"/>
          <w:sz w:val="24"/>
          <w:szCs w:val="24"/>
          <w:lang w:val="pl-PL"/>
        </w:rPr>
        <w:t xml:space="preserve"> r.</w:t>
      </w:r>
    </w:p>
    <w:p w14:paraId="60E0F6F6" w14:textId="4772F352" w:rsidR="0084463D" w:rsidRPr="00652A8E" w:rsidRDefault="0084463D" w:rsidP="00502AB4">
      <w:pPr>
        <w:pStyle w:val="Akapitzlist"/>
        <w:numPr>
          <w:ilvl w:val="0"/>
          <w:numId w:val="18"/>
        </w:numPr>
        <w:spacing w:line="360" w:lineRule="auto"/>
        <w:ind w:left="360"/>
        <w:rPr>
          <w:rFonts w:ascii="Calibri" w:hAnsi="Calibri" w:cs="Calibri"/>
          <w:sz w:val="24"/>
          <w:szCs w:val="24"/>
          <w:lang w:val="pl-PL"/>
        </w:rPr>
      </w:pPr>
      <w:r w:rsidRPr="00652A8E">
        <w:rPr>
          <w:rFonts w:ascii="Calibri" w:hAnsi="Calibri" w:cs="Calibri"/>
          <w:sz w:val="24"/>
          <w:szCs w:val="24"/>
          <w:lang w:val="pl-PL"/>
        </w:rPr>
        <w:t xml:space="preserve">Zamawiający przekaże </w:t>
      </w:r>
      <w:r w:rsidR="00C17F0A" w:rsidRPr="00652A8E">
        <w:rPr>
          <w:rFonts w:ascii="Calibri" w:hAnsi="Calibri" w:cs="Calibri"/>
          <w:sz w:val="24"/>
          <w:szCs w:val="24"/>
          <w:lang w:val="pl-PL"/>
        </w:rPr>
        <w:t xml:space="preserve">protokolarnie </w:t>
      </w:r>
      <w:r w:rsidRPr="00652A8E">
        <w:rPr>
          <w:rFonts w:ascii="Calibri" w:hAnsi="Calibri" w:cs="Calibri"/>
          <w:sz w:val="24"/>
          <w:szCs w:val="24"/>
          <w:lang w:val="pl-PL"/>
        </w:rPr>
        <w:t>Wykonawcy teren budowy w terminie 7 dni od zawarcia niniejszej umowy.</w:t>
      </w:r>
    </w:p>
    <w:p w14:paraId="7CB05F56" w14:textId="77777777" w:rsidR="00A166BF" w:rsidRPr="00652A8E" w:rsidRDefault="00A166BF" w:rsidP="00502AB4">
      <w:pPr>
        <w:spacing w:line="360" w:lineRule="auto"/>
        <w:rPr>
          <w:rFonts w:ascii="Calibri" w:hAnsi="Calibri" w:cs="Calibri"/>
          <w:b/>
          <w:bCs/>
        </w:rPr>
      </w:pPr>
    </w:p>
    <w:p w14:paraId="5AE03C7A" w14:textId="4A63E9A9" w:rsidR="003910E0" w:rsidRPr="00652A8E" w:rsidRDefault="003910E0" w:rsidP="00502AB4">
      <w:pPr>
        <w:spacing w:line="360" w:lineRule="auto"/>
        <w:rPr>
          <w:rFonts w:ascii="Calibri" w:hAnsi="Calibri" w:cs="Calibri"/>
          <w:b/>
          <w:bCs/>
        </w:rPr>
      </w:pPr>
      <w:r w:rsidRPr="00652A8E">
        <w:rPr>
          <w:rFonts w:ascii="Calibri" w:hAnsi="Calibri" w:cs="Calibri"/>
          <w:b/>
          <w:bCs/>
        </w:rPr>
        <w:t>§ 3</w:t>
      </w:r>
    </w:p>
    <w:p w14:paraId="359B8CEE" w14:textId="26E733F0" w:rsidR="00186773" w:rsidRPr="00733A62" w:rsidRDefault="00186773" w:rsidP="00733A62">
      <w:pPr>
        <w:spacing w:line="360" w:lineRule="auto"/>
        <w:rPr>
          <w:rFonts w:ascii="Calibri" w:eastAsia="Calibri" w:hAnsi="Calibri" w:cs="Calibri"/>
          <w:color w:val="000000"/>
        </w:rPr>
      </w:pPr>
      <w:r w:rsidRPr="00733A62">
        <w:rPr>
          <w:rFonts w:ascii="Calibri" w:eastAsia="Calibri" w:hAnsi="Calibri" w:cs="Calibri"/>
          <w:color w:val="000000"/>
        </w:rPr>
        <w:t>Zamawiający wymaga, aby osoby, które będą uczestniczyć w wykonywaniu zamówienia były przeszkolone w zakresie przepisów BHP i P-POŻ oraz wymaga, aby posiadały aktualne badania lekarskie, w tym dopuszczające do pracy na wysokości, jeżeli okażą się konieczne. Zatrudnione przez Wykonawcę osoby muszą posiadać uprawnienia niezbędne do wykonania zamówienia. Na każde wezwanie Zamawiającego Wykonawca przedstawi stosowne dokumenty na potwierdzenie spełniania powyższych wymagań.</w:t>
      </w:r>
    </w:p>
    <w:p w14:paraId="16622F45" w14:textId="77777777" w:rsidR="00A166BF" w:rsidRPr="00652A8E" w:rsidRDefault="00A166BF" w:rsidP="00502AB4">
      <w:pPr>
        <w:spacing w:line="360" w:lineRule="auto"/>
        <w:rPr>
          <w:rFonts w:ascii="Calibri" w:hAnsi="Calibri" w:cs="Calibri"/>
          <w:b/>
          <w:bCs/>
        </w:rPr>
      </w:pPr>
    </w:p>
    <w:p w14:paraId="56FB8A4D" w14:textId="150E09F5" w:rsidR="00FE4FAB" w:rsidRPr="00652A8E" w:rsidRDefault="00A80452" w:rsidP="00502AB4">
      <w:pPr>
        <w:spacing w:line="360" w:lineRule="auto"/>
        <w:rPr>
          <w:rFonts w:ascii="Calibri" w:hAnsi="Calibri" w:cs="Calibri"/>
          <w:b/>
          <w:bCs/>
        </w:rPr>
      </w:pPr>
      <w:r w:rsidRPr="00652A8E">
        <w:rPr>
          <w:rFonts w:ascii="Calibri" w:hAnsi="Calibri" w:cs="Calibri"/>
          <w:b/>
          <w:bCs/>
        </w:rPr>
        <w:t xml:space="preserve">§ </w:t>
      </w:r>
      <w:r w:rsidR="00633BC8" w:rsidRPr="00652A8E">
        <w:rPr>
          <w:rFonts w:ascii="Calibri" w:hAnsi="Calibri" w:cs="Calibri"/>
          <w:b/>
          <w:bCs/>
        </w:rPr>
        <w:t>4</w:t>
      </w:r>
    </w:p>
    <w:p w14:paraId="27A1AA38" w14:textId="0C0CC534" w:rsidR="00633BC8" w:rsidRPr="00652A8E" w:rsidRDefault="00633BC8" w:rsidP="00502AB4">
      <w:pPr>
        <w:numPr>
          <w:ilvl w:val="0"/>
          <w:numId w:val="21"/>
        </w:numPr>
        <w:tabs>
          <w:tab w:val="left" w:pos="5448"/>
        </w:tabs>
        <w:suppressAutoHyphens w:val="0"/>
        <w:spacing w:line="360" w:lineRule="auto"/>
        <w:ind w:left="360"/>
        <w:contextualSpacing/>
        <w:rPr>
          <w:rFonts w:ascii="Calibri" w:eastAsia="Calibri" w:hAnsi="Calibri" w:cs="Calibri"/>
          <w:color w:val="000000"/>
          <w:lang w:eastAsia="en-US"/>
        </w:rPr>
      </w:pPr>
      <w:r w:rsidRPr="00652A8E">
        <w:rPr>
          <w:rFonts w:ascii="Calibri" w:eastAsia="Calibri" w:hAnsi="Calibri" w:cs="Calibri"/>
          <w:color w:val="000000"/>
          <w:lang w:eastAsia="en-US"/>
        </w:rPr>
        <w:t>Wykonawca zobowiązany jest do przestrzegania w toku wykonywania robót należytej staranności, najlepszej wiedzy technicznej, technologicznej, wymagań dotyczących stosowania materiałów, wyrobów i urządzeń oraz sposobów wykonania projektów oraz robót, wynikających z przepisów prawa oraz dokumentacji projektowej, służących uzyskaniu efektu technologicznego.</w:t>
      </w:r>
    </w:p>
    <w:p w14:paraId="000BE43D" w14:textId="77777777" w:rsidR="00633BC8" w:rsidRPr="00652A8E" w:rsidRDefault="00633BC8" w:rsidP="00502AB4">
      <w:pPr>
        <w:numPr>
          <w:ilvl w:val="0"/>
          <w:numId w:val="21"/>
        </w:numPr>
        <w:suppressAutoHyphens w:val="0"/>
        <w:spacing w:line="360" w:lineRule="auto"/>
        <w:ind w:left="360"/>
        <w:rPr>
          <w:rFonts w:ascii="Calibri" w:eastAsia="Garamond" w:hAnsi="Calibri" w:cs="Calibri"/>
          <w:lang w:eastAsia="en-US"/>
        </w:rPr>
      </w:pPr>
      <w:r w:rsidRPr="00652A8E">
        <w:rPr>
          <w:rFonts w:ascii="Calibri" w:eastAsia="Garamond" w:hAnsi="Calibri" w:cs="Calibri"/>
          <w:lang w:eastAsia="en-US"/>
        </w:rPr>
        <w:t xml:space="preserve">Wykonawca zobowiązany jest do utrzymania ładu i porządku na terenie budowy, usuwania odpadów zgodnie z ustawą z dnia 4 grudnia 2012 r. o odpadach, a po zakończeniu robót usunięcia poza teren budowy wszelkich urządzeń tymczasowego zaplecza, oraz pozostawienia całego terenu budowy i robót czystego i nadającego się do użytkowania. Przed usunięciem odpadów, Wykonawca zobowiązany jest do </w:t>
      </w:r>
      <w:r w:rsidRPr="00652A8E">
        <w:rPr>
          <w:rFonts w:ascii="Calibri" w:eastAsia="Garamond" w:hAnsi="Calibri" w:cs="Calibri"/>
          <w:lang w:eastAsia="en-US"/>
        </w:rPr>
        <w:lastRenderedPageBreak/>
        <w:t>poinformowania Zamawiającego o powstałych odpadach, a w szczególności o materiałach i urządzeniach nadających się do ponownego wykorzystania. Zamawiający poinformuje Wykonawcę o zamiarze wykorzystania materiałów i urządzeń oraz wskaże miejsce ich składowania lub poinformuje, iż materiały i urządzenia należy usunąć.</w:t>
      </w:r>
    </w:p>
    <w:p w14:paraId="633FACFC" w14:textId="77777777" w:rsidR="00633BC8" w:rsidRPr="00652A8E" w:rsidRDefault="00633BC8" w:rsidP="00502AB4">
      <w:pPr>
        <w:numPr>
          <w:ilvl w:val="0"/>
          <w:numId w:val="21"/>
        </w:numPr>
        <w:tabs>
          <w:tab w:val="left" w:pos="5448"/>
        </w:tabs>
        <w:suppressAutoHyphens w:val="0"/>
        <w:spacing w:line="360" w:lineRule="auto"/>
        <w:ind w:left="360"/>
        <w:contextualSpacing/>
        <w:rPr>
          <w:rFonts w:ascii="Calibri" w:eastAsia="Calibri" w:hAnsi="Calibri" w:cs="Calibri"/>
          <w:color w:val="000000"/>
          <w:lang w:eastAsia="en-US"/>
        </w:rPr>
      </w:pPr>
      <w:r w:rsidRPr="00652A8E">
        <w:rPr>
          <w:rFonts w:ascii="Calibri" w:eastAsia="Calibri" w:hAnsi="Calibri" w:cs="Calibri"/>
          <w:color w:val="000000"/>
          <w:lang w:eastAsia="en-US"/>
        </w:rPr>
        <w:t>Dostawy będą podlegały odbiorowi po ich zamontowaniu i przeprowadzonej próbie montażowej.</w:t>
      </w:r>
    </w:p>
    <w:p w14:paraId="1CDC1B90" w14:textId="77777777" w:rsidR="00633BC8" w:rsidRPr="00652A8E" w:rsidRDefault="00633BC8" w:rsidP="00502AB4">
      <w:pPr>
        <w:numPr>
          <w:ilvl w:val="0"/>
          <w:numId w:val="21"/>
        </w:numPr>
        <w:tabs>
          <w:tab w:val="left" w:pos="5448"/>
        </w:tabs>
        <w:suppressAutoHyphens w:val="0"/>
        <w:spacing w:line="360" w:lineRule="auto"/>
        <w:ind w:left="360"/>
        <w:contextualSpacing/>
        <w:rPr>
          <w:rFonts w:ascii="Calibri" w:eastAsia="Calibri" w:hAnsi="Calibri" w:cs="Calibri"/>
          <w:color w:val="000000"/>
          <w:lang w:eastAsia="en-US"/>
        </w:rPr>
      </w:pPr>
      <w:r w:rsidRPr="00652A8E">
        <w:rPr>
          <w:rFonts w:ascii="Calibri" w:eastAsia="Calibri" w:hAnsi="Calibri" w:cs="Calibri"/>
          <w:color w:val="000000"/>
          <w:lang w:eastAsia="en-US"/>
        </w:rPr>
        <w:t xml:space="preserve">Ustala się następujące rodzaje odbiorów: </w:t>
      </w:r>
    </w:p>
    <w:p w14:paraId="431A2686" w14:textId="77777777" w:rsidR="00633BC8" w:rsidRPr="00652A8E" w:rsidRDefault="00633BC8" w:rsidP="00502AB4">
      <w:pPr>
        <w:numPr>
          <w:ilvl w:val="0"/>
          <w:numId w:val="22"/>
        </w:numPr>
        <w:tabs>
          <w:tab w:val="left" w:pos="5448"/>
        </w:tabs>
        <w:suppressAutoHyphens w:val="0"/>
        <w:spacing w:line="360" w:lineRule="auto"/>
        <w:ind w:left="851"/>
        <w:contextualSpacing/>
        <w:rPr>
          <w:rFonts w:ascii="Calibri" w:eastAsia="Calibri" w:hAnsi="Calibri" w:cs="Calibri"/>
          <w:lang w:eastAsia="en-US"/>
        </w:rPr>
      </w:pPr>
      <w:r w:rsidRPr="00652A8E">
        <w:rPr>
          <w:rFonts w:ascii="Calibri" w:eastAsia="Calibri" w:hAnsi="Calibri" w:cs="Calibri"/>
          <w:lang w:eastAsia="en-US"/>
        </w:rPr>
        <w:t>odbiory robót zanikających i ulegających zakryciu;</w:t>
      </w:r>
    </w:p>
    <w:p w14:paraId="5D44B9E5" w14:textId="6F6229F1" w:rsidR="00633BC8" w:rsidRPr="00652A8E" w:rsidRDefault="00633BC8" w:rsidP="00502AB4">
      <w:pPr>
        <w:numPr>
          <w:ilvl w:val="0"/>
          <w:numId w:val="22"/>
        </w:numPr>
        <w:tabs>
          <w:tab w:val="left" w:pos="5448"/>
        </w:tabs>
        <w:suppressAutoHyphens w:val="0"/>
        <w:spacing w:line="360" w:lineRule="auto"/>
        <w:ind w:left="851"/>
        <w:contextualSpacing/>
        <w:rPr>
          <w:rFonts w:ascii="Calibri" w:eastAsia="Calibri" w:hAnsi="Calibri" w:cs="Calibri"/>
          <w:lang w:eastAsia="en-US"/>
        </w:rPr>
      </w:pPr>
      <w:r w:rsidRPr="00652A8E">
        <w:rPr>
          <w:rFonts w:ascii="Calibri" w:eastAsia="Calibri" w:hAnsi="Calibri" w:cs="Calibri"/>
          <w:lang w:eastAsia="en-US"/>
        </w:rPr>
        <w:t>odbiór końcowy</w:t>
      </w:r>
      <w:r w:rsidR="003853F5" w:rsidRPr="00652A8E">
        <w:rPr>
          <w:rFonts w:ascii="Calibri" w:eastAsia="Calibri" w:hAnsi="Calibri" w:cs="Calibri"/>
          <w:lang w:eastAsia="en-US"/>
        </w:rPr>
        <w:t>.</w:t>
      </w:r>
    </w:p>
    <w:p w14:paraId="35075466" w14:textId="32A74649" w:rsidR="00A80452" w:rsidRPr="00652A8E" w:rsidRDefault="00633BC8" w:rsidP="00502AB4">
      <w:pPr>
        <w:numPr>
          <w:ilvl w:val="0"/>
          <w:numId w:val="21"/>
        </w:numPr>
        <w:tabs>
          <w:tab w:val="left" w:pos="5448"/>
        </w:tabs>
        <w:suppressAutoHyphens w:val="0"/>
        <w:spacing w:line="360" w:lineRule="auto"/>
        <w:ind w:left="360"/>
        <w:contextualSpacing/>
        <w:rPr>
          <w:rFonts w:ascii="Calibri" w:hAnsi="Calibri" w:cs="Calibri"/>
          <w:b/>
          <w:bCs/>
        </w:rPr>
      </w:pPr>
      <w:r w:rsidRPr="00652A8E">
        <w:rPr>
          <w:rFonts w:ascii="Calibri" w:eastAsia="Calibri" w:hAnsi="Calibri" w:cs="Calibri"/>
          <w:color w:val="000000"/>
          <w:lang w:eastAsia="en-US"/>
        </w:rPr>
        <w:t xml:space="preserve">Zgłoszenie gotowości do odbioru następuje poprzez przesłanie stosownego zgłoszenia </w:t>
      </w:r>
      <w:r w:rsidR="00156D3A" w:rsidRPr="00652A8E">
        <w:rPr>
          <w:rFonts w:ascii="Calibri" w:eastAsia="Calibri" w:hAnsi="Calibri" w:cs="Calibri"/>
          <w:color w:val="000000"/>
          <w:lang w:eastAsia="en-US"/>
        </w:rPr>
        <w:t xml:space="preserve">na adres: </w:t>
      </w:r>
      <w:hyperlink r:id="rId11" w:history="1">
        <w:r w:rsidR="00393D7A" w:rsidRPr="00393D7A">
          <w:rPr>
            <w:rStyle w:val="Hipercze"/>
            <w:rFonts w:ascii="Calibri" w:eastAsia="Calibri" w:hAnsi="Calibri" w:cs="Calibri"/>
            <w:lang w:eastAsia="en-US"/>
          </w:rPr>
          <w:t>marcin.dabek@scandale.pl</w:t>
        </w:r>
      </w:hyperlink>
      <w:r w:rsidR="00393D7A">
        <w:rPr>
          <w:rFonts w:ascii="Calibri" w:eastAsia="Calibri" w:hAnsi="Calibri" w:cs="Calibri"/>
          <w:color w:val="000000"/>
          <w:lang w:eastAsia="en-US"/>
        </w:rPr>
        <w:t xml:space="preserve">. </w:t>
      </w:r>
    </w:p>
    <w:p w14:paraId="098B36EF" w14:textId="77777777" w:rsidR="00E83600" w:rsidRPr="00652A8E" w:rsidRDefault="00E83600" w:rsidP="00502AB4">
      <w:pPr>
        <w:tabs>
          <w:tab w:val="left" w:pos="5448"/>
        </w:tabs>
        <w:suppressAutoHyphens w:val="0"/>
        <w:spacing w:line="360" w:lineRule="auto"/>
        <w:contextualSpacing/>
        <w:rPr>
          <w:rFonts w:ascii="Calibri" w:eastAsia="Calibri" w:hAnsi="Calibri" w:cs="Calibri"/>
          <w:color w:val="000000"/>
          <w:lang w:eastAsia="en-US"/>
        </w:rPr>
      </w:pPr>
    </w:p>
    <w:p w14:paraId="3CF1E75D" w14:textId="3675F38D" w:rsidR="00E83600" w:rsidRPr="00652A8E" w:rsidRDefault="00E83600" w:rsidP="00502AB4">
      <w:pPr>
        <w:tabs>
          <w:tab w:val="left" w:pos="5448"/>
        </w:tabs>
        <w:suppressAutoHyphens w:val="0"/>
        <w:spacing w:line="360" w:lineRule="auto"/>
        <w:contextualSpacing/>
        <w:rPr>
          <w:rFonts w:ascii="Calibri" w:eastAsia="Calibri" w:hAnsi="Calibri" w:cs="Calibri"/>
          <w:b/>
          <w:bCs/>
          <w:color w:val="000000"/>
          <w:lang w:eastAsia="en-US"/>
        </w:rPr>
      </w:pPr>
      <w:r w:rsidRPr="00652A8E">
        <w:rPr>
          <w:rFonts w:ascii="Calibri" w:eastAsia="Calibri" w:hAnsi="Calibri" w:cs="Calibri"/>
          <w:b/>
          <w:bCs/>
          <w:color w:val="000000"/>
          <w:lang w:eastAsia="en-US"/>
        </w:rPr>
        <w:t>§ 5</w:t>
      </w:r>
    </w:p>
    <w:p w14:paraId="5CF2B62E" w14:textId="6FF20846" w:rsidR="00E83600" w:rsidRPr="00652A8E" w:rsidRDefault="00E83600" w:rsidP="00502AB4">
      <w:pPr>
        <w:numPr>
          <w:ilvl w:val="0"/>
          <w:numId w:val="23"/>
        </w:numPr>
        <w:tabs>
          <w:tab w:val="left" w:pos="5448"/>
        </w:tabs>
        <w:suppressAutoHyphens w:val="0"/>
        <w:spacing w:line="360" w:lineRule="auto"/>
        <w:ind w:left="360"/>
        <w:contextualSpacing/>
        <w:rPr>
          <w:rFonts w:ascii="Calibri" w:eastAsia="Calibri" w:hAnsi="Calibri" w:cs="Calibri"/>
          <w:lang w:eastAsia="en-US"/>
        </w:rPr>
      </w:pPr>
      <w:r w:rsidRPr="00652A8E">
        <w:rPr>
          <w:rFonts w:ascii="Calibri" w:eastAsia="Calibri" w:hAnsi="Calibri" w:cs="Calibri"/>
          <w:lang w:eastAsia="en-US"/>
        </w:rPr>
        <w:t>Odbiór robót ulegających zakryciu lub zanikających polega na ocenie ilości i jakości wykonanych robót, które w dalszym procesie realizacji ulegną zakryciu. Odbiór taki będzie przeprowadzony przez Zamawiającego, w czasie umożliwiającym wykonanie ewentualnych poprawek, bez hamowania ogólnego postępu robót. Gotowość robót ulegających zakryciu lub zanikających do odbioru zgłasza Wykonawca Zamawiającemu z</w:t>
      </w:r>
      <w:r w:rsidR="00005164" w:rsidRPr="00652A8E">
        <w:rPr>
          <w:rFonts w:ascii="Calibri" w:eastAsia="Calibri" w:hAnsi="Calibri" w:cs="Calibri"/>
          <w:lang w:eastAsia="en-US"/>
        </w:rPr>
        <w:t> </w:t>
      </w:r>
      <w:r w:rsidRPr="00652A8E">
        <w:rPr>
          <w:rFonts w:ascii="Calibri" w:eastAsia="Calibri" w:hAnsi="Calibri" w:cs="Calibri"/>
          <w:lang w:eastAsia="en-US"/>
        </w:rPr>
        <w:t>co najmniej 3 dniowym wyprzedzeniem.</w:t>
      </w:r>
    </w:p>
    <w:p w14:paraId="6643F5CC" w14:textId="466BCC7E" w:rsidR="00E83600" w:rsidRPr="00652A8E" w:rsidRDefault="00E83600" w:rsidP="00502AB4">
      <w:pPr>
        <w:numPr>
          <w:ilvl w:val="0"/>
          <w:numId w:val="23"/>
        </w:numPr>
        <w:tabs>
          <w:tab w:val="left" w:pos="5448"/>
        </w:tabs>
        <w:suppressAutoHyphens w:val="0"/>
        <w:spacing w:line="360" w:lineRule="auto"/>
        <w:ind w:left="360"/>
        <w:contextualSpacing/>
        <w:rPr>
          <w:rFonts w:ascii="Calibri" w:eastAsia="Calibri" w:hAnsi="Calibri" w:cs="Calibri"/>
          <w:color w:val="000000"/>
          <w:lang w:eastAsia="en-US"/>
        </w:rPr>
      </w:pPr>
      <w:r w:rsidRPr="00652A8E">
        <w:rPr>
          <w:rFonts w:ascii="Calibri" w:eastAsia="Calibri" w:hAnsi="Calibri" w:cs="Calibri"/>
          <w:color w:val="000000"/>
          <w:lang w:eastAsia="en-US"/>
        </w:rPr>
        <w:t>Po powiadomieniu, Zamawiający powinien niezwłocznie ustalić z Wykonawcą termin odbioru lub powiadomić Wykonawcę, że uważa odbiór za zbędny.</w:t>
      </w:r>
    </w:p>
    <w:p w14:paraId="5839934F" w14:textId="066FB3A3" w:rsidR="00E83600" w:rsidRPr="00652A8E" w:rsidRDefault="00E83600" w:rsidP="00502AB4">
      <w:pPr>
        <w:numPr>
          <w:ilvl w:val="0"/>
          <w:numId w:val="23"/>
        </w:numPr>
        <w:tabs>
          <w:tab w:val="left" w:pos="5448"/>
        </w:tabs>
        <w:suppressAutoHyphens w:val="0"/>
        <w:spacing w:line="360" w:lineRule="auto"/>
        <w:ind w:left="360"/>
        <w:contextualSpacing/>
        <w:rPr>
          <w:rFonts w:ascii="Calibri" w:eastAsia="Calibri" w:hAnsi="Calibri" w:cs="Calibri"/>
          <w:color w:val="000000"/>
          <w:lang w:eastAsia="en-US"/>
        </w:rPr>
      </w:pPr>
      <w:r w:rsidRPr="00652A8E">
        <w:rPr>
          <w:rFonts w:ascii="Calibri" w:eastAsia="Calibri" w:hAnsi="Calibri" w:cs="Calibri"/>
          <w:color w:val="000000"/>
          <w:lang w:eastAsia="en-US"/>
        </w:rPr>
        <w:t>Jeżeli Wykonawca zaniecha powiadomienia, o którym mowa w ust. 1, Zamawiaj</w:t>
      </w:r>
      <w:r w:rsidR="0042728B" w:rsidRPr="00652A8E">
        <w:rPr>
          <w:rFonts w:ascii="Calibri" w:eastAsia="Calibri" w:hAnsi="Calibri" w:cs="Calibri"/>
          <w:color w:val="000000"/>
          <w:lang w:eastAsia="en-US"/>
        </w:rPr>
        <w:t>ą</w:t>
      </w:r>
      <w:r w:rsidRPr="00652A8E">
        <w:rPr>
          <w:rFonts w:ascii="Calibri" w:eastAsia="Calibri" w:hAnsi="Calibri" w:cs="Calibri"/>
          <w:color w:val="000000"/>
          <w:lang w:eastAsia="en-US"/>
        </w:rPr>
        <w:t>cy będzie miał prawo nakazać Wykonawcy odkrycie uprzednio zakrytych robót, lub wykonanie otworów niezbędnych dla zbadania robót i przywrócenia stanu poprzedniego na koszt Wykonawcy.</w:t>
      </w:r>
    </w:p>
    <w:p w14:paraId="0615DFE7" w14:textId="77777777" w:rsidR="0042728B" w:rsidRDefault="0042728B" w:rsidP="00502AB4">
      <w:pPr>
        <w:tabs>
          <w:tab w:val="left" w:pos="5448"/>
        </w:tabs>
        <w:suppressAutoHyphens w:val="0"/>
        <w:spacing w:line="360" w:lineRule="auto"/>
        <w:contextualSpacing/>
        <w:rPr>
          <w:rFonts w:ascii="Calibri" w:eastAsia="Calibri" w:hAnsi="Calibri" w:cs="Calibri"/>
          <w:color w:val="000000"/>
          <w:lang w:eastAsia="en-US"/>
        </w:rPr>
      </w:pPr>
    </w:p>
    <w:p w14:paraId="5BFD2C34" w14:textId="77777777" w:rsidR="00244155" w:rsidRPr="00652A8E" w:rsidRDefault="00244155" w:rsidP="00502AB4">
      <w:pPr>
        <w:tabs>
          <w:tab w:val="left" w:pos="5448"/>
        </w:tabs>
        <w:suppressAutoHyphens w:val="0"/>
        <w:spacing w:line="360" w:lineRule="auto"/>
        <w:contextualSpacing/>
        <w:rPr>
          <w:rFonts w:ascii="Calibri" w:eastAsia="Calibri" w:hAnsi="Calibri" w:cs="Calibri"/>
          <w:color w:val="000000"/>
          <w:lang w:eastAsia="en-US"/>
        </w:rPr>
      </w:pPr>
    </w:p>
    <w:p w14:paraId="51DBF8F0" w14:textId="30FDA4B8" w:rsidR="0042728B" w:rsidRPr="00652A8E" w:rsidRDefault="0042728B" w:rsidP="00502AB4">
      <w:pPr>
        <w:tabs>
          <w:tab w:val="left" w:pos="5448"/>
        </w:tabs>
        <w:suppressAutoHyphens w:val="0"/>
        <w:spacing w:line="360" w:lineRule="auto"/>
        <w:contextualSpacing/>
        <w:rPr>
          <w:rFonts w:ascii="Calibri" w:eastAsia="Calibri" w:hAnsi="Calibri" w:cs="Calibri"/>
          <w:b/>
          <w:bCs/>
          <w:color w:val="000000"/>
          <w:lang w:eastAsia="en-US"/>
        </w:rPr>
      </w:pPr>
      <w:r w:rsidRPr="00652A8E">
        <w:rPr>
          <w:rFonts w:ascii="Calibri" w:eastAsia="Calibri" w:hAnsi="Calibri" w:cs="Calibri"/>
          <w:b/>
          <w:bCs/>
          <w:color w:val="000000"/>
          <w:lang w:eastAsia="en-US"/>
        </w:rPr>
        <w:lastRenderedPageBreak/>
        <w:t xml:space="preserve">§ 6 </w:t>
      </w:r>
    </w:p>
    <w:p w14:paraId="31D37DD4" w14:textId="77777777" w:rsidR="00A14009" w:rsidRPr="00652A8E" w:rsidRDefault="00A14009" w:rsidP="00502AB4">
      <w:pPr>
        <w:numPr>
          <w:ilvl w:val="0"/>
          <w:numId w:val="24"/>
        </w:numPr>
        <w:tabs>
          <w:tab w:val="left" w:pos="5448"/>
        </w:tabs>
        <w:suppressAutoHyphens w:val="0"/>
        <w:spacing w:line="360" w:lineRule="auto"/>
        <w:ind w:left="360"/>
        <w:contextualSpacing/>
        <w:rPr>
          <w:rFonts w:ascii="Calibri" w:eastAsia="Calibri" w:hAnsi="Calibri" w:cs="Calibri"/>
          <w:color w:val="000000"/>
          <w:lang w:eastAsia="en-US"/>
        </w:rPr>
      </w:pPr>
      <w:bookmarkStart w:id="2" w:name="_Hlk124414334"/>
      <w:r w:rsidRPr="00652A8E">
        <w:rPr>
          <w:rFonts w:ascii="Calibri" w:eastAsia="Calibri" w:hAnsi="Calibri" w:cs="Calibri"/>
          <w:color w:val="000000"/>
          <w:lang w:eastAsia="en-US"/>
        </w:rPr>
        <w:t>Odbiór końcowy dokonywany będzie po zakończeniu realizacji przedmiotu umowy.</w:t>
      </w:r>
    </w:p>
    <w:p w14:paraId="198F0D7A" w14:textId="7CFAC049" w:rsidR="00A14009" w:rsidRPr="00652A8E" w:rsidRDefault="00A14009" w:rsidP="00502AB4">
      <w:pPr>
        <w:numPr>
          <w:ilvl w:val="0"/>
          <w:numId w:val="24"/>
        </w:numPr>
        <w:tabs>
          <w:tab w:val="left" w:pos="5448"/>
        </w:tabs>
        <w:suppressAutoHyphens w:val="0"/>
        <w:spacing w:line="360" w:lineRule="auto"/>
        <w:ind w:left="360"/>
        <w:contextualSpacing/>
        <w:rPr>
          <w:rFonts w:ascii="Calibri" w:eastAsia="Calibri" w:hAnsi="Calibri" w:cs="Calibri"/>
          <w:color w:val="000000"/>
          <w:lang w:eastAsia="en-US"/>
        </w:rPr>
      </w:pPr>
      <w:r w:rsidRPr="00652A8E">
        <w:rPr>
          <w:rFonts w:ascii="Calibri" w:eastAsia="Calibri" w:hAnsi="Calibri" w:cs="Calibri"/>
          <w:color w:val="000000"/>
          <w:lang w:eastAsia="en-US"/>
        </w:rPr>
        <w:t>Odbiór końcowy ma na celu ostateczne przekazanie Zamawiającemu ustalonego w</w:t>
      </w:r>
      <w:r w:rsidR="00005164" w:rsidRPr="00652A8E">
        <w:rPr>
          <w:rFonts w:ascii="Calibri" w:eastAsia="Calibri" w:hAnsi="Calibri" w:cs="Calibri"/>
          <w:color w:val="000000"/>
          <w:lang w:eastAsia="en-US"/>
        </w:rPr>
        <w:t> </w:t>
      </w:r>
      <w:r w:rsidRPr="00652A8E">
        <w:rPr>
          <w:rFonts w:ascii="Calibri" w:eastAsia="Calibri" w:hAnsi="Calibri" w:cs="Calibri"/>
          <w:color w:val="000000"/>
          <w:lang w:eastAsia="en-US"/>
        </w:rPr>
        <w:t xml:space="preserve">umowie przedmiotu zamówienia po sprawdzeniu jego należytego wykonania. </w:t>
      </w:r>
      <w:r w:rsidR="000339BB" w:rsidRPr="00652A8E">
        <w:rPr>
          <w:rFonts w:ascii="Calibri" w:eastAsia="Calibri" w:hAnsi="Calibri" w:cs="Calibri"/>
          <w:color w:val="000000"/>
          <w:lang w:eastAsia="en-US"/>
        </w:rPr>
        <w:t>Wykonawca</w:t>
      </w:r>
      <w:r w:rsidRPr="00652A8E">
        <w:rPr>
          <w:rFonts w:ascii="Calibri" w:eastAsia="Calibri" w:hAnsi="Calibri" w:cs="Calibri"/>
          <w:color w:val="000000"/>
          <w:lang w:eastAsia="en-US"/>
        </w:rPr>
        <w:t xml:space="preserve">, jak i </w:t>
      </w:r>
      <w:r w:rsidR="000339BB" w:rsidRPr="00652A8E">
        <w:rPr>
          <w:rFonts w:ascii="Calibri" w:eastAsia="Calibri" w:hAnsi="Calibri" w:cs="Calibri"/>
          <w:color w:val="000000"/>
          <w:lang w:eastAsia="en-US"/>
        </w:rPr>
        <w:t>Zamawiający</w:t>
      </w:r>
      <w:r w:rsidRPr="00652A8E">
        <w:rPr>
          <w:rFonts w:ascii="Calibri" w:eastAsia="Calibri" w:hAnsi="Calibri" w:cs="Calibri"/>
          <w:color w:val="000000"/>
          <w:lang w:eastAsia="en-US"/>
        </w:rPr>
        <w:t xml:space="preserve"> dołożą należytej staranności przy odbiorze przedmiotu umowy.</w:t>
      </w:r>
    </w:p>
    <w:p w14:paraId="2004C489" w14:textId="53F04D70" w:rsidR="00A14009" w:rsidRPr="00652A8E" w:rsidRDefault="00A14009" w:rsidP="00502AB4">
      <w:pPr>
        <w:numPr>
          <w:ilvl w:val="0"/>
          <w:numId w:val="24"/>
        </w:numPr>
        <w:tabs>
          <w:tab w:val="left" w:pos="5448"/>
        </w:tabs>
        <w:suppressAutoHyphens w:val="0"/>
        <w:spacing w:line="360" w:lineRule="auto"/>
        <w:ind w:left="360"/>
        <w:contextualSpacing/>
        <w:rPr>
          <w:rFonts w:ascii="Calibri" w:eastAsia="Calibri" w:hAnsi="Calibri" w:cs="Calibri"/>
          <w:color w:val="000000"/>
          <w:lang w:eastAsia="en-US"/>
        </w:rPr>
      </w:pPr>
      <w:r w:rsidRPr="00652A8E">
        <w:rPr>
          <w:rFonts w:ascii="Calibri" w:eastAsia="Calibri" w:hAnsi="Calibri" w:cs="Calibri"/>
          <w:color w:val="000000"/>
          <w:lang w:eastAsia="en-US"/>
        </w:rPr>
        <w:t>Odbiór końcowy jest przeprowadzany komisyjnie przy udziale upoważnionych przedstawicieli Zamawiającego</w:t>
      </w:r>
      <w:r w:rsidR="000339BB" w:rsidRPr="00652A8E">
        <w:rPr>
          <w:rFonts w:ascii="Calibri" w:eastAsia="Calibri" w:hAnsi="Calibri" w:cs="Calibri"/>
          <w:color w:val="000000"/>
          <w:lang w:eastAsia="en-US"/>
        </w:rPr>
        <w:t xml:space="preserve"> i</w:t>
      </w:r>
      <w:r w:rsidRPr="00652A8E">
        <w:rPr>
          <w:rFonts w:ascii="Calibri" w:eastAsia="Calibri" w:hAnsi="Calibri" w:cs="Calibri"/>
          <w:color w:val="000000"/>
          <w:lang w:eastAsia="en-US"/>
        </w:rPr>
        <w:t xml:space="preserve"> Wykonawcy. W uzasadnionych przypadkach komisja może zaprosić do współpracy rzeczoznawców lub specjalistów branżowych. Wynagrodzenie rzeczoznawcy lub specjalisty zostanie opłacone przez Stronę, która wnioskowała o jego powołanie. W przypadku, gdy Strony złożą zgodny wniosek o</w:t>
      </w:r>
      <w:r w:rsidR="00607E97" w:rsidRPr="00652A8E">
        <w:rPr>
          <w:rFonts w:ascii="Calibri" w:eastAsia="Calibri" w:hAnsi="Calibri" w:cs="Calibri"/>
          <w:color w:val="000000"/>
          <w:lang w:eastAsia="en-US"/>
        </w:rPr>
        <w:t> </w:t>
      </w:r>
      <w:r w:rsidRPr="00652A8E">
        <w:rPr>
          <w:rFonts w:ascii="Calibri" w:eastAsia="Calibri" w:hAnsi="Calibri" w:cs="Calibri"/>
          <w:color w:val="000000"/>
          <w:lang w:eastAsia="en-US"/>
        </w:rPr>
        <w:t>powołanie rzeczoznawcy lub specjalisty, jego wynagrodzenie Strony pokryją w częściach równych.</w:t>
      </w:r>
    </w:p>
    <w:p w14:paraId="71F46C9F" w14:textId="77777777" w:rsidR="00A14009" w:rsidRPr="00652A8E" w:rsidRDefault="00A14009" w:rsidP="00502AB4">
      <w:pPr>
        <w:numPr>
          <w:ilvl w:val="0"/>
          <w:numId w:val="24"/>
        </w:numPr>
        <w:tabs>
          <w:tab w:val="left" w:pos="5448"/>
        </w:tabs>
        <w:suppressAutoHyphens w:val="0"/>
        <w:spacing w:line="360" w:lineRule="auto"/>
        <w:ind w:left="360"/>
        <w:contextualSpacing/>
        <w:rPr>
          <w:rFonts w:ascii="Calibri" w:eastAsia="Calibri" w:hAnsi="Calibri" w:cs="Calibri"/>
          <w:color w:val="000000"/>
          <w:lang w:eastAsia="en-US"/>
        </w:rPr>
      </w:pPr>
      <w:r w:rsidRPr="00652A8E">
        <w:rPr>
          <w:rFonts w:ascii="Calibri" w:eastAsia="Calibri" w:hAnsi="Calibri" w:cs="Calibri"/>
          <w:color w:val="000000"/>
          <w:lang w:eastAsia="en-US"/>
        </w:rPr>
        <w:t>O terminie odbioru Wykonawca ma obowiązek poinformowania podwykonawców, przy udziale których wykonał przedmiot umowy.</w:t>
      </w:r>
    </w:p>
    <w:p w14:paraId="48F7FA16" w14:textId="77777777" w:rsidR="00A14009" w:rsidRPr="00652A8E" w:rsidRDefault="00A14009" w:rsidP="00502AB4">
      <w:pPr>
        <w:numPr>
          <w:ilvl w:val="0"/>
          <w:numId w:val="24"/>
        </w:numPr>
        <w:tabs>
          <w:tab w:val="left" w:pos="5448"/>
        </w:tabs>
        <w:suppressAutoHyphens w:val="0"/>
        <w:spacing w:line="360" w:lineRule="auto"/>
        <w:ind w:left="360"/>
        <w:contextualSpacing/>
        <w:rPr>
          <w:rFonts w:ascii="Calibri" w:eastAsia="Calibri" w:hAnsi="Calibri" w:cs="Calibri"/>
          <w:color w:val="000000"/>
          <w:lang w:eastAsia="en-US"/>
        </w:rPr>
      </w:pPr>
      <w:r w:rsidRPr="00652A8E">
        <w:rPr>
          <w:rFonts w:ascii="Calibri" w:eastAsia="Calibri" w:hAnsi="Calibri" w:cs="Calibri"/>
          <w:color w:val="000000"/>
          <w:lang w:eastAsia="en-US"/>
        </w:rPr>
        <w:t>Przed zgłoszeniem gotowości do odbioru końcowego Wykonawca przeprowadza wszystkie wymagane prawem próby i sprawdzenia, zawiadamiając o nich uprzednio Zamawiającego wpisem do dziennika budowy w terminie umożliwiającym udział przedstawicieli Zamawiającego w próbach i sprawdzeniach.</w:t>
      </w:r>
    </w:p>
    <w:p w14:paraId="6C41EE3D" w14:textId="77777777" w:rsidR="00A14009" w:rsidRPr="00652A8E" w:rsidRDefault="00A14009" w:rsidP="00502AB4">
      <w:pPr>
        <w:numPr>
          <w:ilvl w:val="0"/>
          <w:numId w:val="24"/>
        </w:numPr>
        <w:tabs>
          <w:tab w:val="left" w:pos="5448"/>
        </w:tabs>
        <w:suppressAutoHyphens w:val="0"/>
        <w:spacing w:line="360" w:lineRule="auto"/>
        <w:ind w:left="360"/>
        <w:contextualSpacing/>
        <w:rPr>
          <w:rFonts w:ascii="Calibri" w:eastAsia="Calibri" w:hAnsi="Calibri" w:cs="Calibri"/>
          <w:lang w:eastAsia="en-US"/>
        </w:rPr>
      </w:pPr>
      <w:r w:rsidRPr="00652A8E">
        <w:rPr>
          <w:rFonts w:ascii="Calibri" w:eastAsia="Calibri" w:hAnsi="Calibri" w:cs="Calibri"/>
          <w:lang w:eastAsia="en-US"/>
        </w:rPr>
        <w:t>Odbiór końcowy jest dokonywany po zakończeniu przez Wykonawcę całości robót budowlanych składających się na przedmiot umowy na podstawie oświadczenia Kierownika budowy wpisanego do dziennika budowy, powiadomieniu Zamawiającego przez Wykonawcę o zakończeniu robót i gotowości do odbioru oraz potwierdzeniu wykonania robót przez Inspektora nadzoru inwestorskiego.</w:t>
      </w:r>
    </w:p>
    <w:p w14:paraId="385D889B" w14:textId="0F410580" w:rsidR="00A14009" w:rsidRPr="00652A8E" w:rsidRDefault="00A14009" w:rsidP="00502AB4">
      <w:pPr>
        <w:numPr>
          <w:ilvl w:val="0"/>
          <w:numId w:val="24"/>
        </w:numPr>
        <w:tabs>
          <w:tab w:val="left" w:pos="5448"/>
        </w:tabs>
        <w:suppressAutoHyphens w:val="0"/>
        <w:spacing w:line="360" w:lineRule="auto"/>
        <w:ind w:left="360"/>
        <w:contextualSpacing/>
        <w:rPr>
          <w:rFonts w:ascii="Calibri" w:eastAsia="Calibri" w:hAnsi="Calibri" w:cs="Calibri"/>
          <w:color w:val="000000"/>
          <w:lang w:eastAsia="en-US"/>
        </w:rPr>
      </w:pPr>
      <w:r w:rsidRPr="00652A8E">
        <w:rPr>
          <w:rFonts w:ascii="Calibri" w:eastAsia="Calibri" w:hAnsi="Calibri" w:cs="Calibri"/>
          <w:lang w:eastAsia="en-US"/>
        </w:rPr>
        <w:t xml:space="preserve">W celu dokonania odbioru końcowego Wykonawca przedstawia Zamawiającemu </w:t>
      </w:r>
      <w:r w:rsidRPr="00652A8E">
        <w:rPr>
          <w:rFonts w:ascii="Calibri" w:eastAsia="Calibri" w:hAnsi="Calibri" w:cs="Calibri"/>
          <w:color w:val="000000"/>
          <w:lang w:eastAsia="en-US"/>
        </w:rPr>
        <w:t xml:space="preserve">komplet dokumentów pozwalających na ocenę prawidłowego wykonania przedmiotu odbioru, a w szczególności: protokoły odbioru robót zanikających i ulegających zakryciu, </w:t>
      </w:r>
      <w:r w:rsidRPr="00652A8E">
        <w:rPr>
          <w:rFonts w:ascii="Calibri" w:eastAsia="Calibri" w:hAnsi="Calibri" w:cs="Calibri"/>
          <w:color w:val="000000"/>
          <w:lang w:eastAsia="en-US"/>
        </w:rPr>
        <w:lastRenderedPageBreak/>
        <w:t xml:space="preserve">dokumentację powykonawczą, przeprowadzone z wynikiem pozytywnym wymagane próby i sprawdzenia zatwierdzone przez </w:t>
      </w:r>
      <w:r w:rsidR="008C25B3" w:rsidRPr="00652A8E">
        <w:rPr>
          <w:rFonts w:ascii="Calibri" w:eastAsia="Calibri" w:hAnsi="Calibri" w:cs="Calibri"/>
          <w:color w:val="000000"/>
          <w:lang w:eastAsia="en-US"/>
        </w:rPr>
        <w:t>k</w:t>
      </w:r>
      <w:r w:rsidRPr="00652A8E">
        <w:rPr>
          <w:rFonts w:ascii="Calibri" w:eastAsia="Calibri" w:hAnsi="Calibri" w:cs="Calibri"/>
          <w:color w:val="000000"/>
          <w:lang w:eastAsia="en-US"/>
        </w:rPr>
        <w:t>ierownika budowy oraz właścicieli mediów, na których prowadzone były próby, a także niezbędne świadectwa kontroli jakości, certyfikaty i deklaracje zgodności, gwarancj</w:t>
      </w:r>
      <w:r w:rsidR="001D21FB" w:rsidRPr="00652A8E">
        <w:rPr>
          <w:rFonts w:ascii="Calibri" w:eastAsia="Calibri" w:hAnsi="Calibri" w:cs="Calibri"/>
          <w:color w:val="000000"/>
          <w:lang w:eastAsia="en-US"/>
        </w:rPr>
        <w:t>e</w:t>
      </w:r>
      <w:r w:rsidRPr="00652A8E">
        <w:rPr>
          <w:rFonts w:ascii="Calibri" w:eastAsia="Calibri" w:hAnsi="Calibri" w:cs="Calibri"/>
          <w:color w:val="000000"/>
          <w:lang w:eastAsia="en-US"/>
        </w:rPr>
        <w:t xml:space="preserve"> producent</w:t>
      </w:r>
      <w:r w:rsidR="001D21FB" w:rsidRPr="00652A8E">
        <w:rPr>
          <w:rFonts w:ascii="Calibri" w:eastAsia="Calibri" w:hAnsi="Calibri" w:cs="Calibri"/>
          <w:color w:val="000000"/>
          <w:lang w:eastAsia="en-US"/>
        </w:rPr>
        <w:t xml:space="preserve">ów </w:t>
      </w:r>
      <w:r w:rsidRPr="00652A8E">
        <w:rPr>
          <w:rFonts w:ascii="Calibri" w:eastAsia="Calibri" w:hAnsi="Calibri" w:cs="Calibri"/>
          <w:color w:val="000000"/>
          <w:lang w:eastAsia="en-US"/>
        </w:rPr>
        <w:t>na elementy zamontowane, instrukcje obsługi i eksploatacji.</w:t>
      </w:r>
    </w:p>
    <w:p w14:paraId="774E7241" w14:textId="77777777" w:rsidR="00A14009" w:rsidRPr="00652A8E" w:rsidRDefault="00A14009" w:rsidP="00502AB4">
      <w:pPr>
        <w:numPr>
          <w:ilvl w:val="0"/>
          <w:numId w:val="24"/>
        </w:numPr>
        <w:tabs>
          <w:tab w:val="left" w:pos="5448"/>
        </w:tabs>
        <w:suppressAutoHyphens w:val="0"/>
        <w:spacing w:line="360" w:lineRule="auto"/>
        <w:ind w:left="360"/>
        <w:contextualSpacing/>
        <w:rPr>
          <w:rFonts w:ascii="Calibri" w:eastAsia="Calibri" w:hAnsi="Calibri" w:cs="Calibri"/>
          <w:color w:val="000000"/>
          <w:lang w:eastAsia="en-US"/>
        </w:rPr>
      </w:pPr>
      <w:r w:rsidRPr="00652A8E">
        <w:rPr>
          <w:rFonts w:ascii="Calibri" w:eastAsia="Calibri" w:hAnsi="Calibri" w:cs="Calibri"/>
          <w:color w:val="000000"/>
          <w:lang w:eastAsia="en-US"/>
        </w:rPr>
        <w:t xml:space="preserve">W razie niedostarczenia kompletu dokumentów, w tym o których mowa w ust. 7, Zamawiający wzywa Wykonawcę do uzupełnienia stwierdzonych braków, wstrzymując wyznaczenie terminu odbioru końcowego, do czasu otrzymania brakujących dokumentów. </w:t>
      </w:r>
    </w:p>
    <w:p w14:paraId="1782208D" w14:textId="77777777" w:rsidR="00A14009" w:rsidRPr="00652A8E" w:rsidRDefault="00A14009" w:rsidP="00502AB4">
      <w:pPr>
        <w:numPr>
          <w:ilvl w:val="0"/>
          <w:numId w:val="24"/>
        </w:numPr>
        <w:tabs>
          <w:tab w:val="left" w:pos="5448"/>
        </w:tabs>
        <w:suppressAutoHyphens w:val="0"/>
        <w:spacing w:line="360" w:lineRule="auto"/>
        <w:ind w:left="360"/>
        <w:contextualSpacing/>
        <w:rPr>
          <w:rFonts w:ascii="Calibri" w:eastAsia="Calibri" w:hAnsi="Calibri" w:cs="Calibri"/>
          <w:lang w:eastAsia="en-US"/>
        </w:rPr>
      </w:pPr>
      <w:r w:rsidRPr="00652A8E">
        <w:rPr>
          <w:rFonts w:ascii="Calibri" w:eastAsia="Calibri" w:hAnsi="Calibri" w:cs="Calibri"/>
          <w:lang w:eastAsia="en-US"/>
        </w:rPr>
        <w:t>Zamawiający wyznaczy termin odbioru końcowego nie późniejszy niż 14 dni od dnia zgłoszenia robót do odbioru przez Wykonawcę.</w:t>
      </w:r>
    </w:p>
    <w:p w14:paraId="76277B4A" w14:textId="218158AB" w:rsidR="00A14009" w:rsidRPr="00652A8E" w:rsidRDefault="00A14009" w:rsidP="00502AB4">
      <w:pPr>
        <w:numPr>
          <w:ilvl w:val="0"/>
          <w:numId w:val="24"/>
        </w:numPr>
        <w:tabs>
          <w:tab w:val="left" w:pos="5448"/>
        </w:tabs>
        <w:suppressAutoHyphens w:val="0"/>
        <w:spacing w:line="360" w:lineRule="auto"/>
        <w:ind w:left="360"/>
        <w:contextualSpacing/>
        <w:rPr>
          <w:rFonts w:ascii="Calibri" w:eastAsia="Calibri" w:hAnsi="Calibri" w:cs="Calibri"/>
          <w:color w:val="000000"/>
          <w:lang w:eastAsia="en-US"/>
        </w:rPr>
      </w:pPr>
      <w:r w:rsidRPr="00652A8E">
        <w:rPr>
          <w:rFonts w:ascii="Calibri" w:eastAsia="Calibri" w:hAnsi="Calibri" w:cs="Calibri"/>
          <w:color w:val="000000"/>
          <w:lang w:eastAsia="en-US"/>
        </w:rPr>
        <w:t>Jeżeli Zamawiający, bez uzasadnionych przyczyn nie przystąpi do odbioru końcowego w</w:t>
      </w:r>
      <w:r w:rsidR="00607E97" w:rsidRPr="00652A8E">
        <w:rPr>
          <w:rFonts w:ascii="Calibri" w:eastAsia="Calibri" w:hAnsi="Calibri" w:cs="Calibri"/>
          <w:color w:val="000000"/>
          <w:lang w:eastAsia="en-US"/>
        </w:rPr>
        <w:t> </w:t>
      </w:r>
      <w:r w:rsidRPr="00652A8E">
        <w:rPr>
          <w:rFonts w:ascii="Calibri" w:eastAsia="Calibri" w:hAnsi="Calibri" w:cs="Calibri"/>
          <w:color w:val="000000"/>
          <w:lang w:eastAsia="en-US"/>
        </w:rPr>
        <w:t>terminie wskazanym w ust. 9 albo nie wyznaczy tego terminu, pomimo zgłoszenia przez Wykonawcę gotowości do odbioru oraz spełnienia wszelkich wymogów, o których mowa w ust. 7, Wykonawca ustala protokolarnie stan przedmiotu przez powołaną do tego komisję, w skład której wchodzi w szczególności kierownik budowy. Przystąpienie do odbioru, o którym mowa w zdaniu poprzedzającym wymaga uprzedniego, pisemnego powiadomienia Zamawiającego. W okolicznościach opisanych w niniejszym punkcie protokół sporządzony przez komisję powołaną przez Wykonawcę stanowi podstawę do sporządzenia faktury i żądania zapłaty.</w:t>
      </w:r>
    </w:p>
    <w:p w14:paraId="63B1BD51" w14:textId="77777777" w:rsidR="00A14009" w:rsidRPr="00652A8E" w:rsidRDefault="00A14009" w:rsidP="00502AB4">
      <w:pPr>
        <w:numPr>
          <w:ilvl w:val="0"/>
          <w:numId w:val="24"/>
        </w:numPr>
        <w:tabs>
          <w:tab w:val="left" w:pos="5448"/>
        </w:tabs>
        <w:suppressAutoHyphens w:val="0"/>
        <w:spacing w:line="360" w:lineRule="auto"/>
        <w:ind w:left="360"/>
        <w:contextualSpacing/>
        <w:rPr>
          <w:rFonts w:ascii="Calibri" w:eastAsia="Calibri" w:hAnsi="Calibri" w:cs="Calibri"/>
          <w:color w:val="000000"/>
          <w:lang w:eastAsia="en-US"/>
        </w:rPr>
      </w:pPr>
      <w:r w:rsidRPr="00652A8E">
        <w:rPr>
          <w:rFonts w:ascii="Calibri" w:eastAsia="Calibri" w:hAnsi="Calibri" w:cs="Calibri"/>
          <w:color w:val="000000"/>
          <w:lang w:eastAsia="en-US"/>
        </w:rPr>
        <w:t>Jeżeli odbiór końcowy zostanie dokonany bez stwierdzenia wad uniemożliwiających dokonanie odbioru, lub po usunięciu przez Wykonawcę wad zgodnie z postanowieniem ust. 12 lit. a, uznaje się, że zamówienie zostało wykonane w terminie wskazanym w § 2 ust. 1.</w:t>
      </w:r>
    </w:p>
    <w:p w14:paraId="34B8BAF2" w14:textId="77777777" w:rsidR="00A14009" w:rsidRPr="00652A8E" w:rsidRDefault="00A14009" w:rsidP="00502AB4">
      <w:pPr>
        <w:numPr>
          <w:ilvl w:val="0"/>
          <w:numId w:val="24"/>
        </w:numPr>
        <w:tabs>
          <w:tab w:val="left" w:pos="5448"/>
        </w:tabs>
        <w:suppressAutoHyphens w:val="0"/>
        <w:spacing w:line="360" w:lineRule="auto"/>
        <w:ind w:left="360"/>
        <w:contextualSpacing/>
        <w:rPr>
          <w:rFonts w:ascii="Calibri" w:eastAsia="Calibri" w:hAnsi="Calibri" w:cs="Calibri"/>
          <w:color w:val="000000"/>
          <w:lang w:eastAsia="en-US"/>
        </w:rPr>
      </w:pPr>
      <w:r w:rsidRPr="00652A8E">
        <w:rPr>
          <w:rFonts w:ascii="Calibri" w:eastAsia="Calibri" w:hAnsi="Calibri" w:cs="Calibri"/>
          <w:color w:val="000000"/>
          <w:lang w:eastAsia="en-US"/>
        </w:rPr>
        <w:t>Jeżeli w toku czynności odbiorowych zostaną stwierdzone wady:</w:t>
      </w:r>
    </w:p>
    <w:p w14:paraId="2DE8ACAF" w14:textId="77777777" w:rsidR="00A14009" w:rsidRPr="00652A8E" w:rsidRDefault="00A14009" w:rsidP="00502AB4">
      <w:pPr>
        <w:numPr>
          <w:ilvl w:val="0"/>
          <w:numId w:val="25"/>
        </w:numPr>
        <w:tabs>
          <w:tab w:val="left" w:pos="5448"/>
        </w:tabs>
        <w:suppressAutoHyphens w:val="0"/>
        <w:spacing w:line="360" w:lineRule="auto"/>
        <w:ind w:left="709"/>
        <w:contextualSpacing/>
        <w:rPr>
          <w:rFonts w:ascii="Calibri" w:eastAsia="Calibri" w:hAnsi="Calibri" w:cs="Calibri"/>
          <w:color w:val="000000"/>
          <w:lang w:eastAsia="en-US"/>
        </w:rPr>
      </w:pPr>
      <w:r w:rsidRPr="00652A8E">
        <w:rPr>
          <w:rFonts w:ascii="Calibri" w:eastAsia="Calibri" w:hAnsi="Calibri" w:cs="Calibri"/>
          <w:color w:val="000000"/>
          <w:lang w:eastAsia="en-US"/>
        </w:rPr>
        <w:lastRenderedPageBreak/>
        <w:t>nadające się do usunięcia - Zamawiający odmawia odbioru do czasu usunięcia wad albo obniża wynagrodzenie na podstawie sporządzonej noty księgowej, usuwając wadę na koszt i ryzyko Wykonawcy;</w:t>
      </w:r>
    </w:p>
    <w:p w14:paraId="52357616" w14:textId="4EAF3D4D" w:rsidR="00A14009" w:rsidRPr="00652A8E" w:rsidRDefault="00A14009" w:rsidP="00502AB4">
      <w:pPr>
        <w:numPr>
          <w:ilvl w:val="0"/>
          <w:numId w:val="25"/>
        </w:numPr>
        <w:tabs>
          <w:tab w:val="left" w:pos="5448"/>
        </w:tabs>
        <w:suppressAutoHyphens w:val="0"/>
        <w:spacing w:line="360" w:lineRule="auto"/>
        <w:ind w:left="709"/>
        <w:contextualSpacing/>
        <w:rPr>
          <w:rFonts w:ascii="Calibri" w:eastAsia="Calibri" w:hAnsi="Calibri" w:cs="Calibri"/>
          <w:color w:val="000000"/>
          <w:lang w:eastAsia="en-US"/>
        </w:rPr>
      </w:pPr>
      <w:r w:rsidRPr="00652A8E">
        <w:rPr>
          <w:rFonts w:ascii="Calibri" w:eastAsia="Calibri" w:hAnsi="Calibri" w:cs="Calibri"/>
          <w:color w:val="000000"/>
          <w:lang w:eastAsia="en-US"/>
        </w:rPr>
        <w:t>nie nadające się do usunięcia - Zamawiający, jeżeli wady nie uniemożliwiają użytkowania przedmiotu umowy zgodnie z jego przeznaczeniem, może dokonać odbioru przedmiotu umowy i obniżyć wynagrodzenie za ten przedmiot odpowiednio do utraconej wartości użytkowej, estetycznej i jakościowej na podstawie sporządzonej noty księgowej lub wezwać Wykonawcę do wykonania przedmiotu umowy bez wad</w:t>
      </w:r>
      <w:r w:rsidR="005E5909" w:rsidRPr="00652A8E">
        <w:rPr>
          <w:rFonts w:ascii="Calibri" w:eastAsia="Calibri" w:hAnsi="Calibri" w:cs="Calibri"/>
          <w:color w:val="000000"/>
          <w:lang w:eastAsia="en-US"/>
        </w:rPr>
        <w:t xml:space="preserve"> w wyznaczonym terminie</w:t>
      </w:r>
      <w:r w:rsidRPr="00652A8E">
        <w:rPr>
          <w:rFonts w:ascii="Calibri" w:eastAsia="Calibri" w:hAnsi="Calibri" w:cs="Calibri"/>
          <w:color w:val="000000"/>
          <w:lang w:eastAsia="en-US"/>
        </w:rPr>
        <w:t>;</w:t>
      </w:r>
    </w:p>
    <w:p w14:paraId="680012E4" w14:textId="77777777" w:rsidR="00A14009" w:rsidRPr="00652A8E" w:rsidRDefault="00A14009" w:rsidP="00502AB4">
      <w:pPr>
        <w:numPr>
          <w:ilvl w:val="0"/>
          <w:numId w:val="25"/>
        </w:numPr>
        <w:tabs>
          <w:tab w:val="left" w:pos="5448"/>
        </w:tabs>
        <w:suppressAutoHyphens w:val="0"/>
        <w:spacing w:line="360" w:lineRule="auto"/>
        <w:ind w:left="709"/>
        <w:contextualSpacing/>
        <w:rPr>
          <w:rFonts w:ascii="Calibri" w:eastAsia="Calibri" w:hAnsi="Calibri" w:cs="Calibri"/>
          <w:color w:val="000000"/>
          <w:lang w:eastAsia="en-US"/>
        </w:rPr>
      </w:pPr>
      <w:r w:rsidRPr="00652A8E">
        <w:rPr>
          <w:rFonts w:ascii="Calibri" w:eastAsia="Calibri" w:hAnsi="Calibri" w:cs="Calibri"/>
          <w:color w:val="000000"/>
          <w:lang w:eastAsia="en-US"/>
        </w:rPr>
        <w:t xml:space="preserve">uniemożliwiające użytkowanie przedmiotu umowy zgodnie z przeznaczeniem - Zamawiający odstąpi od odbioru żądając wykonania przedmiotu umowy zgodnie z jej postanowieniami; nieprzystąpienie przez Wykonawcę do usunięcia wady w terminie określonym pisemnie przez Zamawiającego uprawnia Zamawiającego do odstąpienia od umowy w terminie 14 dni licząc od upływu terminu do przystąpienia Wykonawcy do wykonania robót oraz zlecenia usunięcia tych wad osobie trzeciej na koszt i ryzyko Wykonawcy. </w:t>
      </w:r>
    </w:p>
    <w:p w14:paraId="65E19A0E" w14:textId="77777777" w:rsidR="00A14009" w:rsidRPr="00652A8E" w:rsidRDefault="00A14009" w:rsidP="00502AB4">
      <w:pPr>
        <w:numPr>
          <w:ilvl w:val="0"/>
          <w:numId w:val="24"/>
        </w:numPr>
        <w:tabs>
          <w:tab w:val="left" w:pos="5448"/>
        </w:tabs>
        <w:suppressAutoHyphens w:val="0"/>
        <w:spacing w:line="360" w:lineRule="auto"/>
        <w:ind w:left="360"/>
        <w:contextualSpacing/>
        <w:rPr>
          <w:rFonts w:ascii="Calibri" w:eastAsia="Calibri" w:hAnsi="Calibri" w:cs="Calibri"/>
          <w:lang w:eastAsia="en-US"/>
        </w:rPr>
      </w:pPr>
      <w:r w:rsidRPr="00652A8E">
        <w:rPr>
          <w:rFonts w:ascii="Calibri" w:eastAsia="Calibri" w:hAnsi="Calibri" w:cs="Calibri"/>
          <w:lang w:eastAsia="en-US"/>
        </w:rPr>
        <w:t>Wykonawca zobowiązany jest do powiadomienia Zamawiającego o usunięciu wad oraz do żądania wyznaczenia terminu na odbiór zakwestionowanych uprzednio robót jako wadliwych. Postanowienia ust. 9, 10 i 12 stosuje się odpowiednio.</w:t>
      </w:r>
    </w:p>
    <w:p w14:paraId="1ADFF423" w14:textId="702E8552" w:rsidR="00A14009" w:rsidRPr="00652A8E" w:rsidRDefault="00A14009" w:rsidP="00502AB4">
      <w:pPr>
        <w:numPr>
          <w:ilvl w:val="0"/>
          <w:numId w:val="24"/>
        </w:numPr>
        <w:tabs>
          <w:tab w:val="left" w:pos="5448"/>
        </w:tabs>
        <w:suppressAutoHyphens w:val="0"/>
        <w:spacing w:line="360" w:lineRule="auto"/>
        <w:ind w:left="360"/>
        <w:contextualSpacing/>
        <w:rPr>
          <w:rFonts w:ascii="Calibri" w:eastAsia="Calibri" w:hAnsi="Calibri" w:cs="Calibri"/>
          <w:color w:val="000000"/>
          <w:lang w:eastAsia="en-US"/>
        </w:rPr>
      </w:pPr>
      <w:r w:rsidRPr="00652A8E">
        <w:rPr>
          <w:rFonts w:ascii="Calibri" w:eastAsia="Calibri" w:hAnsi="Calibri" w:cs="Calibri"/>
          <w:color w:val="000000"/>
          <w:lang w:eastAsia="en-US"/>
        </w:rPr>
        <w:t>Z czynności odbioru końcowego spisany zostanie protokół zawierający wszelkie ustalenia dokonane w toku odbioru</w:t>
      </w:r>
      <w:r w:rsidR="00A21D4C" w:rsidRPr="00652A8E">
        <w:rPr>
          <w:rFonts w:ascii="Calibri" w:eastAsia="Calibri" w:hAnsi="Calibri" w:cs="Calibri"/>
          <w:color w:val="000000"/>
          <w:lang w:eastAsia="en-US"/>
        </w:rPr>
        <w:t>.</w:t>
      </w:r>
    </w:p>
    <w:p w14:paraId="1CA5AF85" w14:textId="238F6ACC" w:rsidR="00A14009" w:rsidRPr="00652A8E" w:rsidRDefault="00A14009" w:rsidP="00502AB4">
      <w:pPr>
        <w:numPr>
          <w:ilvl w:val="0"/>
          <w:numId w:val="24"/>
        </w:numPr>
        <w:tabs>
          <w:tab w:val="left" w:pos="5448"/>
        </w:tabs>
        <w:suppressAutoHyphens w:val="0"/>
        <w:spacing w:line="360" w:lineRule="auto"/>
        <w:ind w:left="360"/>
        <w:contextualSpacing/>
        <w:rPr>
          <w:rFonts w:ascii="Calibri" w:eastAsia="Calibri" w:hAnsi="Calibri" w:cs="Calibri"/>
          <w:color w:val="000000"/>
          <w:lang w:eastAsia="en-US"/>
        </w:rPr>
      </w:pPr>
      <w:r w:rsidRPr="00652A8E">
        <w:rPr>
          <w:rFonts w:ascii="Calibri" w:eastAsia="Calibri" w:hAnsi="Calibri" w:cs="Calibri"/>
          <w:color w:val="000000"/>
          <w:lang w:eastAsia="en-US"/>
        </w:rPr>
        <w:t xml:space="preserve">Protokół odbioru końcowego podpisany przez strony, Zamawiający doręcza Wykonawcy w dniu zakończenia czynności odbioru. Dzień ten stanowi datę odbioru robót. Protokół odbioru końcowego stanowi podstawę wystawienia faktury </w:t>
      </w:r>
      <w:r w:rsidR="008A0E8A" w:rsidRPr="00652A8E">
        <w:rPr>
          <w:rFonts w:ascii="Calibri" w:eastAsia="Calibri" w:hAnsi="Calibri" w:cs="Calibri"/>
          <w:color w:val="000000"/>
          <w:lang w:eastAsia="en-US"/>
        </w:rPr>
        <w:t xml:space="preserve">lub rachunku </w:t>
      </w:r>
      <w:r w:rsidRPr="00652A8E">
        <w:rPr>
          <w:rFonts w:ascii="Calibri" w:eastAsia="Calibri" w:hAnsi="Calibri" w:cs="Calibri"/>
          <w:color w:val="000000"/>
          <w:lang w:eastAsia="en-US"/>
        </w:rPr>
        <w:t>za wykonanie umowy.</w:t>
      </w:r>
    </w:p>
    <w:bookmarkEnd w:id="2"/>
    <w:p w14:paraId="1F971F96" w14:textId="77777777" w:rsidR="00D91923" w:rsidRDefault="00D91923" w:rsidP="00502AB4">
      <w:pPr>
        <w:pStyle w:val="WW-Domylnie"/>
        <w:tabs>
          <w:tab w:val="clear" w:pos="708"/>
          <w:tab w:val="left" w:pos="426"/>
        </w:tabs>
        <w:spacing w:line="360" w:lineRule="auto"/>
        <w:rPr>
          <w:rFonts w:ascii="Calibri" w:hAnsi="Calibri" w:cs="Calibri"/>
        </w:rPr>
      </w:pPr>
    </w:p>
    <w:p w14:paraId="0AAB57F7" w14:textId="77777777" w:rsidR="00583315" w:rsidRPr="00652A8E" w:rsidRDefault="00583315" w:rsidP="00502AB4">
      <w:pPr>
        <w:pStyle w:val="WW-Domylnie"/>
        <w:tabs>
          <w:tab w:val="clear" w:pos="708"/>
          <w:tab w:val="left" w:pos="426"/>
        </w:tabs>
        <w:spacing w:line="360" w:lineRule="auto"/>
        <w:rPr>
          <w:rFonts w:ascii="Calibri" w:hAnsi="Calibri" w:cs="Calibri"/>
        </w:rPr>
      </w:pPr>
    </w:p>
    <w:p w14:paraId="16D9DDFF" w14:textId="4B474D79" w:rsidR="00EB055D" w:rsidRPr="00652A8E" w:rsidRDefault="00EB055D" w:rsidP="00502AB4">
      <w:pPr>
        <w:spacing w:line="360" w:lineRule="auto"/>
        <w:rPr>
          <w:rFonts w:ascii="Calibri" w:hAnsi="Calibri" w:cs="Calibri"/>
          <w:b/>
          <w:bCs/>
        </w:rPr>
      </w:pPr>
      <w:r w:rsidRPr="00652A8E">
        <w:rPr>
          <w:rFonts w:ascii="Calibri" w:hAnsi="Calibri" w:cs="Calibri"/>
          <w:b/>
          <w:bCs/>
        </w:rPr>
        <w:lastRenderedPageBreak/>
        <w:t xml:space="preserve">§ </w:t>
      </w:r>
      <w:r w:rsidR="001A0E57" w:rsidRPr="00652A8E">
        <w:rPr>
          <w:rFonts w:ascii="Calibri" w:hAnsi="Calibri" w:cs="Calibri"/>
          <w:b/>
          <w:bCs/>
        </w:rPr>
        <w:t>7</w:t>
      </w:r>
    </w:p>
    <w:p w14:paraId="2CD96DB7" w14:textId="667C9602" w:rsidR="005D1484" w:rsidRDefault="007736AD" w:rsidP="00502AB4">
      <w:pPr>
        <w:numPr>
          <w:ilvl w:val="0"/>
          <w:numId w:val="9"/>
        </w:numPr>
        <w:tabs>
          <w:tab w:val="left" w:pos="5448"/>
        </w:tabs>
        <w:suppressAutoHyphens w:val="0"/>
        <w:spacing w:line="360" w:lineRule="auto"/>
        <w:ind w:left="360"/>
        <w:contextualSpacing/>
        <w:rPr>
          <w:rFonts w:ascii="Calibri" w:eastAsia="Calibri" w:hAnsi="Calibri" w:cs="Calibri"/>
          <w:color w:val="000000"/>
        </w:rPr>
      </w:pPr>
      <w:r w:rsidRPr="00652A8E">
        <w:rPr>
          <w:rFonts w:ascii="Calibri" w:eastAsia="Calibri" w:hAnsi="Calibri" w:cs="Calibri"/>
          <w:color w:val="000000"/>
          <w:lang w:eastAsia="en-US"/>
        </w:rPr>
        <w:t xml:space="preserve">Wynagrodzenie Wykonawcy za wykonanie zamówienia wynosi …....................... zł brutto (słownie: ............................................................), </w:t>
      </w:r>
      <w:r w:rsidR="005D1484" w:rsidRPr="00652A8E">
        <w:rPr>
          <w:rFonts w:ascii="Calibri" w:eastAsia="Calibri" w:hAnsi="Calibri" w:cs="Calibri"/>
          <w:color w:val="000000"/>
        </w:rPr>
        <w:t>w tym ……………………………… zł netto (słownie: ……………………………………………..…………………) i wartość podatku od towarów i</w:t>
      </w:r>
      <w:r w:rsidR="00607E97" w:rsidRPr="00652A8E">
        <w:rPr>
          <w:rFonts w:ascii="Calibri" w:eastAsia="Calibri" w:hAnsi="Calibri" w:cs="Calibri"/>
          <w:color w:val="000000"/>
        </w:rPr>
        <w:t> </w:t>
      </w:r>
      <w:r w:rsidR="005D1484" w:rsidRPr="00652A8E">
        <w:rPr>
          <w:rFonts w:ascii="Calibri" w:eastAsia="Calibri" w:hAnsi="Calibri" w:cs="Calibri"/>
          <w:color w:val="000000"/>
        </w:rPr>
        <w:t>usług …………………… zł (słownie: ………………………………….)</w:t>
      </w:r>
      <w:r w:rsidR="00393D7A">
        <w:rPr>
          <w:rFonts w:ascii="Calibri" w:eastAsia="Calibri" w:hAnsi="Calibri" w:cs="Calibri"/>
          <w:color w:val="000000"/>
        </w:rPr>
        <w:t>, w tym za:</w:t>
      </w:r>
    </w:p>
    <w:p w14:paraId="20562B4F" w14:textId="77777777" w:rsidR="00197A46" w:rsidRPr="00197A46" w:rsidRDefault="00197A46" w:rsidP="00197A46">
      <w:pPr>
        <w:pStyle w:val="Akapitzlist"/>
        <w:widowControl/>
        <w:numPr>
          <w:ilvl w:val="0"/>
          <w:numId w:val="42"/>
        </w:numPr>
        <w:autoSpaceDE/>
        <w:autoSpaceDN/>
        <w:adjustRightInd/>
        <w:spacing w:line="360" w:lineRule="auto"/>
        <w:rPr>
          <w:rFonts w:ascii="Calibri" w:hAnsi="Calibri" w:cs="Calibri"/>
          <w:sz w:val="24"/>
          <w:lang w:val="pl-PL"/>
        </w:rPr>
      </w:pPr>
      <w:r w:rsidRPr="00197A46">
        <w:rPr>
          <w:rFonts w:ascii="Calibri" w:hAnsi="Calibri" w:cs="Calibri"/>
          <w:sz w:val="24"/>
          <w:lang w:val="pl-PL"/>
        </w:rPr>
        <w:t>prace adaptacyjne służące dostosowaniu przestrzeni lokalu na potrzeby uruchomienia usługi kinowej – …....................... zł brutto (słownie: ............................................................), w tym ……………………………… zł netto (słownie: ……………………………………………..…………………) i wartość podatku od towarów i usług …………………… zł (słownie: ………………………………….);</w:t>
      </w:r>
    </w:p>
    <w:p w14:paraId="24C846B3" w14:textId="77777777" w:rsidR="00197A46" w:rsidRPr="00197A46" w:rsidRDefault="00197A46" w:rsidP="00197A46">
      <w:pPr>
        <w:pStyle w:val="Akapitzlist"/>
        <w:widowControl/>
        <w:numPr>
          <w:ilvl w:val="0"/>
          <w:numId w:val="42"/>
        </w:numPr>
        <w:autoSpaceDE/>
        <w:autoSpaceDN/>
        <w:adjustRightInd/>
        <w:spacing w:line="360" w:lineRule="auto"/>
        <w:rPr>
          <w:rFonts w:ascii="Calibri" w:hAnsi="Calibri" w:cs="Calibri"/>
          <w:sz w:val="24"/>
          <w:lang w:val="pl-PL"/>
        </w:rPr>
      </w:pPr>
      <w:r w:rsidRPr="00197A46">
        <w:rPr>
          <w:rFonts w:ascii="Calibri" w:hAnsi="Calibri" w:cs="Calibri"/>
          <w:sz w:val="24"/>
          <w:lang w:val="pl-PL"/>
        </w:rPr>
        <w:t>montaż listew LED oświetlenia - 30 szt. - …....................... zł brutto (słownie: ............................................................), w tym ……………………………… zł netto (słownie: ……………………………………………..…………………) i wartość podatku od towarów i usług …………………… zł (słownie: ………………………………….);</w:t>
      </w:r>
    </w:p>
    <w:p w14:paraId="324D0211" w14:textId="77777777" w:rsidR="00197A46" w:rsidRPr="00197A46" w:rsidRDefault="00197A46" w:rsidP="00197A46">
      <w:pPr>
        <w:pStyle w:val="Akapitzlist"/>
        <w:widowControl/>
        <w:numPr>
          <w:ilvl w:val="0"/>
          <w:numId w:val="42"/>
        </w:numPr>
        <w:autoSpaceDE/>
        <w:autoSpaceDN/>
        <w:adjustRightInd/>
        <w:spacing w:line="360" w:lineRule="auto"/>
        <w:rPr>
          <w:rFonts w:ascii="Calibri" w:hAnsi="Calibri" w:cs="Calibri"/>
          <w:sz w:val="24"/>
          <w:lang w:val="pl-PL"/>
        </w:rPr>
      </w:pPr>
      <w:r w:rsidRPr="00197A46">
        <w:rPr>
          <w:rFonts w:ascii="Calibri" w:hAnsi="Calibri" w:cs="Calibri"/>
          <w:sz w:val="24"/>
          <w:lang w:val="pl-PL"/>
        </w:rPr>
        <w:t>montaż taśmy LED (200m) - …....................... zł brutto (słownie: ............................................................), w tym ……………………………… zł netto (słownie: ……………………………………………..…………………) i wartość podatku od towarów i usług …………………… zł (słownie: ………………………………….);</w:t>
      </w:r>
    </w:p>
    <w:p w14:paraId="4F551320" w14:textId="77777777" w:rsidR="00197A46" w:rsidRPr="00197A46" w:rsidRDefault="00197A46" w:rsidP="00197A46">
      <w:pPr>
        <w:pStyle w:val="Akapitzlist"/>
        <w:widowControl/>
        <w:numPr>
          <w:ilvl w:val="0"/>
          <w:numId w:val="42"/>
        </w:numPr>
        <w:autoSpaceDE/>
        <w:autoSpaceDN/>
        <w:adjustRightInd/>
        <w:spacing w:line="360" w:lineRule="auto"/>
        <w:rPr>
          <w:rFonts w:ascii="Calibri" w:hAnsi="Calibri" w:cs="Calibri"/>
          <w:sz w:val="24"/>
          <w:lang w:val="pl-PL"/>
        </w:rPr>
      </w:pPr>
      <w:r w:rsidRPr="00197A46">
        <w:rPr>
          <w:rFonts w:ascii="Calibri" w:hAnsi="Calibri" w:cs="Calibri"/>
          <w:sz w:val="24"/>
          <w:lang w:val="pl-PL"/>
        </w:rPr>
        <w:t>montaż zasilaczy LED napięciowych - 30 szt. - …....................... zł brutto (słownie: ............................................................), w tym ……………………………… zł netto (słownie: ……………………………………………..…………………) i wartość podatku od towarów i usług …………………… zł (słownie: ………………………………….);</w:t>
      </w:r>
    </w:p>
    <w:p w14:paraId="42BC269A" w14:textId="1E230316" w:rsidR="00393D7A" w:rsidRPr="00197A46" w:rsidRDefault="00197A46" w:rsidP="00197A46">
      <w:pPr>
        <w:pStyle w:val="Akapitzlist"/>
        <w:widowControl/>
        <w:numPr>
          <w:ilvl w:val="0"/>
          <w:numId w:val="42"/>
        </w:numPr>
        <w:autoSpaceDE/>
        <w:autoSpaceDN/>
        <w:adjustRightInd/>
        <w:spacing w:after="160" w:line="360" w:lineRule="auto"/>
        <w:rPr>
          <w:rFonts w:ascii="Calibri" w:hAnsi="Calibri" w:cs="Calibri"/>
          <w:sz w:val="24"/>
          <w:lang w:val="pl-PL"/>
        </w:rPr>
      </w:pPr>
      <w:r w:rsidRPr="00197A46">
        <w:rPr>
          <w:rFonts w:ascii="Calibri" w:hAnsi="Calibri" w:cs="Calibri"/>
          <w:sz w:val="24"/>
          <w:lang w:val="pl-PL"/>
        </w:rPr>
        <w:t>montaż sterowników LED - 30 szt. - …....................... zł brutto (słownie: ............................................................), w tym ……………………………… zł netto (słownie: ……………………………………………..…………………) i wartość podatku od towarów i usług …………………… zł (słownie: ………………………………….).</w:t>
      </w:r>
    </w:p>
    <w:p w14:paraId="078D7A3A" w14:textId="35B6F747" w:rsidR="007736AD" w:rsidRPr="00652A8E" w:rsidRDefault="007736AD" w:rsidP="00502AB4">
      <w:pPr>
        <w:numPr>
          <w:ilvl w:val="0"/>
          <w:numId w:val="9"/>
        </w:numPr>
        <w:tabs>
          <w:tab w:val="left" w:pos="5448"/>
        </w:tabs>
        <w:suppressAutoHyphens w:val="0"/>
        <w:spacing w:line="360" w:lineRule="auto"/>
        <w:ind w:left="360"/>
        <w:contextualSpacing/>
        <w:rPr>
          <w:rFonts w:ascii="Calibri" w:eastAsia="Calibri" w:hAnsi="Calibri" w:cs="Calibri"/>
          <w:color w:val="000000"/>
          <w:lang w:eastAsia="en-US"/>
        </w:rPr>
      </w:pPr>
      <w:r w:rsidRPr="00652A8E">
        <w:rPr>
          <w:rFonts w:ascii="Calibri" w:eastAsia="Calibri" w:hAnsi="Calibri" w:cs="Calibri"/>
          <w:color w:val="000000"/>
          <w:lang w:eastAsia="en-US"/>
        </w:rPr>
        <w:lastRenderedPageBreak/>
        <w:t>Zapłata wynagrodzenia nastąpi jednorazowo po dokonaniu odbioru końcowego przedmiotu zamówienia.</w:t>
      </w:r>
    </w:p>
    <w:p w14:paraId="5996AC34" w14:textId="77777777" w:rsidR="007736AD" w:rsidRPr="00652A8E" w:rsidRDefault="007736AD" w:rsidP="00502AB4">
      <w:pPr>
        <w:numPr>
          <w:ilvl w:val="0"/>
          <w:numId w:val="9"/>
        </w:numPr>
        <w:tabs>
          <w:tab w:val="left" w:pos="5448"/>
        </w:tabs>
        <w:suppressAutoHyphens w:val="0"/>
        <w:spacing w:line="360" w:lineRule="auto"/>
        <w:ind w:left="360"/>
        <w:contextualSpacing/>
        <w:rPr>
          <w:rFonts w:ascii="Calibri" w:eastAsia="Calibri" w:hAnsi="Calibri" w:cs="Calibri"/>
          <w:color w:val="000000"/>
          <w:lang w:eastAsia="en-US"/>
        </w:rPr>
      </w:pPr>
      <w:r w:rsidRPr="00652A8E">
        <w:rPr>
          <w:rFonts w:ascii="Calibri" w:eastAsia="Calibri" w:hAnsi="Calibri" w:cs="Calibri"/>
          <w:color w:val="000000"/>
          <w:lang w:eastAsia="en-US"/>
        </w:rPr>
        <w:t>Zapłata wynagrodzenia zostanie dokonana na podstawie wystawionej przez Wykonawcę faktury VAT lub rachunku.</w:t>
      </w:r>
    </w:p>
    <w:p w14:paraId="04593C62" w14:textId="77777777" w:rsidR="007736AD" w:rsidRPr="00652A8E" w:rsidRDefault="007736AD" w:rsidP="00502AB4">
      <w:pPr>
        <w:numPr>
          <w:ilvl w:val="0"/>
          <w:numId w:val="9"/>
        </w:numPr>
        <w:tabs>
          <w:tab w:val="left" w:pos="5448"/>
        </w:tabs>
        <w:suppressAutoHyphens w:val="0"/>
        <w:spacing w:line="360" w:lineRule="auto"/>
        <w:ind w:left="360"/>
        <w:contextualSpacing/>
        <w:rPr>
          <w:rFonts w:ascii="Calibri" w:eastAsia="Calibri" w:hAnsi="Calibri" w:cs="Calibri"/>
          <w:color w:val="000000"/>
          <w:lang w:eastAsia="en-US"/>
        </w:rPr>
      </w:pPr>
      <w:r w:rsidRPr="00652A8E">
        <w:rPr>
          <w:rFonts w:ascii="Calibri" w:eastAsia="Calibri" w:hAnsi="Calibri" w:cs="Calibri"/>
          <w:color w:val="000000"/>
          <w:lang w:eastAsia="en-US"/>
        </w:rPr>
        <w:t>Zapłata wynagrodzenia i wszystkie inne płatności dokonywane na podstawie umowy będą realizowane przez Zamawiającego w złotych polskich.</w:t>
      </w:r>
    </w:p>
    <w:p w14:paraId="12FCF05B" w14:textId="3679CC96" w:rsidR="007736AD" w:rsidRPr="00652A8E" w:rsidRDefault="007736AD" w:rsidP="00502AB4">
      <w:pPr>
        <w:numPr>
          <w:ilvl w:val="0"/>
          <w:numId w:val="9"/>
        </w:numPr>
        <w:tabs>
          <w:tab w:val="left" w:pos="5448"/>
        </w:tabs>
        <w:suppressAutoHyphens w:val="0"/>
        <w:spacing w:line="360" w:lineRule="auto"/>
        <w:ind w:left="360"/>
        <w:contextualSpacing/>
        <w:rPr>
          <w:rFonts w:ascii="Calibri" w:eastAsia="Calibri" w:hAnsi="Calibri" w:cs="Calibri"/>
          <w:color w:val="000000"/>
          <w:lang w:eastAsia="en-US"/>
        </w:rPr>
      </w:pPr>
      <w:r w:rsidRPr="00652A8E">
        <w:rPr>
          <w:rFonts w:ascii="Calibri" w:eastAsia="Calibri" w:hAnsi="Calibri" w:cs="Calibri"/>
          <w:color w:val="000000"/>
          <w:lang w:eastAsia="en-US"/>
        </w:rPr>
        <w:t>Wynagrodzenie zostanie przelane na rachunek bankowy Wykonawcy</w:t>
      </w:r>
      <w:r w:rsidR="00347C17" w:rsidRPr="00652A8E">
        <w:rPr>
          <w:rFonts w:ascii="Calibri" w:eastAsia="Calibri" w:hAnsi="Calibri" w:cs="Calibri"/>
          <w:color w:val="000000"/>
          <w:lang w:eastAsia="en-US"/>
        </w:rPr>
        <w:t xml:space="preserve"> wskazany we fakturze lub rachunku, </w:t>
      </w:r>
      <w:r w:rsidRPr="00652A8E">
        <w:rPr>
          <w:rFonts w:ascii="Calibri" w:eastAsia="Calibri" w:hAnsi="Calibri" w:cs="Calibri"/>
          <w:color w:val="000000"/>
          <w:lang w:eastAsia="en-US"/>
        </w:rPr>
        <w:t>w terminie nie dłuższym niż 3 dni kalendarzow</w:t>
      </w:r>
      <w:r w:rsidR="00FD5B6B">
        <w:rPr>
          <w:rFonts w:ascii="Calibri" w:eastAsia="Calibri" w:hAnsi="Calibri" w:cs="Calibri"/>
          <w:color w:val="000000"/>
          <w:lang w:eastAsia="en-US"/>
        </w:rPr>
        <w:t>e</w:t>
      </w:r>
      <w:r w:rsidRPr="00652A8E">
        <w:rPr>
          <w:rFonts w:ascii="Calibri" w:eastAsia="Calibri" w:hAnsi="Calibri" w:cs="Calibri"/>
          <w:color w:val="000000"/>
          <w:lang w:eastAsia="en-US"/>
        </w:rPr>
        <w:t xml:space="preserve"> od daty otrzymania przez Zamawiającego prawidłowo wystawionej przez Wykonawcę faktury VAT lub rachunku</w:t>
      </w:r>
      <w:r w:rsidR="00492856" w:rsidRPr="00652A8E">
        <w:rPr>
          <w:rFonts w:ascii="Calibri" w:eastAsia="Calibri" w:hAnsi="Calibri" w:cs="Calibri"/>
          <w:color w:val="000000"/>
          <w:lang w:eastAsia="en-US"/>
        </w:rPr>
        <w:t>,</w:t>
      </w:r>
      <w:r w:rsidRPr="00652A8E">
        <w:rPr>
          <w:rFonts w:ascii="Calibri" w:eastAsia="Calibri" w:hAnsi="Calibri" w:cs="Calibri"/>
          <w:color w:val="000000"/>
          <w:lang w:eastAsia="en-US"/>
        </w:rPr>
        <w:t xml:space="preserve"> z uwzględnieniem potrąceń wynikających z umowy.</w:t>
      </w:r>
    </w:p>
    <w:p w14:paraId="06472D7E" w14:textId="4DB927DD" w:rsidR="007736AD" w:rsidRPr="00652A8E" w:rsidRDefault="007736AD" w:rsidP="00502AB4">
      <w:pPr>
        <w:numPr>
          <w:ilvl w:val="0"/>
          <w:numId w:val="9"/>
        </w:numPr>
        <w:tabs>
          <w:tab w:val="left" w:pos="5448"/>
        </w:tabs>
        <w:suppressAutoHyphens w:val="0"/>
        <w:spacing w:line="360" w:lineRule="auto"/>
        <w:ind w:left="360"/>
        <w:contextualSpacing/>
        <w:rPr>
          <w:rFonts w:ascii="Calibri" w:eastAsia="Calibri" w:hAnsi="Calibri" w:cs="Calibri"/>
          <w:color w:val="000000"/>
          <w:lang w:eastAsia="en-US"/>
        </w:rPr>
      </w:pPr>
      <w:r w:rsidRPr="00652A8E">
        <w:rPr>
          <w:rFonts w:ascii="Calibri" w:eastAsia="Calibri" w:hAnsi="Calibri" w:cs="Calibri"/>
          <w:color w:val="000000"/>
          <w:lang w:eastAsia="en-US"/>
        </w:rPr>
        <w:t>Zmiana wierzyciela z tytułu przysługującego Wykonawcy wynagrodzenia wymaga zgody Zamawiającego, wyrażonej w formie pisemnej pod rygorem nieważności.</w:t>
      </w:r>
    </w:p>
    <w:p w14:paraId="1DCDDF2A" w14:textId="77777777" w:rsidR="005C1E5D" w:rsidRPr="00652A8E" w:rsidRDefault="005C1E5D" w:rsidP="00502AB4">
      <w:pPr>
        <w:tabs>
          <w:tab w:val="left" w:pos="5448"/>
        </w:tabs>
        <w:suppressAutoHyphens w:val="0"/>
        <w:spacing w:line="360" w:lineRule="auto"/>
        <w:contextualSpacing/>
        <w:rPr>
          <w:rFonts w:ascii="Calibri" w:eastAsia="Calibri" w:hAnsi="Calibri" w:cs="Calibri"/>
          <w:color w:val="000000"/>
          <w:lang w:eastAsia="en-US"/>
        </w:rPr>
      </w:pPr>
    </w:p>
    <w:p w14:paraId="524CD660" w14:textId="6F3D3B86" w:rsidR="000C17BE" w:rsidRPr="00652A8E" w:rsidRDefault="000C17BE" w:rsidP="00502AB4">
      <w:pPr>
        <w:suppressAutoHyphens w:val="0"/>
        <w:spacing w:line="360" w:lineRule="auto"/>
        <w:ind w:right="86"/>
        <w:rPr>
          <w:rFonts w:ascii="Calibri" w:hAnsi="Calibri" w:cs="Calibri"/>
          <w:b/>
          <w:bCs/>
        </w:rPr>
      </w:pPr>
      <w:r w:rsidRPr="00652A8E">
        <w:rPr>
          <w:rFonts w:ascii="Calibri" w:hAnsi="Calibri" w:cs="Calibri"/>
          <w:b/>
          <w:bCs/>
        </w:rPr>
        <w:t xml:space="preserve">§ </w:t>
      </w:r>
      <w:r w:rsidR="007B5D80" w:rsidRPr="00652A8E">
        <w:rPr>
          <w:rFonts w:ascii="Calibri" w:hAnsi="Calibri" w:cs="Calibri"/>
          <w:b/>
          <w:bCs/>
        </w:rPr>
        <w:t>8</w:t>
      </w:r>
    </w:p>
    <w:p w14:paraId="2041F85F" w14:textId="7833A16F" w:rsidR="005958EF" w:rsidRPr="00652A8E" w:rsidRDefault="000C17BE" w:rsidP="00502AB4">
      <w:pPr>
        <w:numPr>
          <w:ilvl w:val="0"/>
          <w:numId w:val="5"/>
        </w:numPr>
        <w:suppressAutoHyphens w:val="0"/>
        <w:spacing w:line="360" w:lineRule="auto"/>
        <w:ind w:left="360"/>
        <w:rPr>
          <w:rFonts w:ascii="Calibri" w:eastAsia="Calibri" w:hAnsi="Calibri" w:cs="Calibri"/>
          <w:lang w:eastAsia="pl-PL"/>
        </w:rPr>
      </w:pPr>
      <w:r w:rsidRPr="00652A8E">
        <w:rPr>
          <w:rFonts w:ascii="Calibri" w:hAnsi="Calibri" w:cs="Calibri"/>
          <w:lang w:eastAsia="pl-PL"/>
        </w:rPr>
        <w:t xml:space="preserve">Wykonawca </w:t>
      </w:r>
      <w:bookmarkStart w:id="3" w:name="_Hlk89594629"/>
      <w:r w:rsidR="002209EC" w:rsidRPr="00652A8E">
        <w:rPr>
          <w:rFonts w:ascii="Calibri" w:hAnsi="Calibri" w:cs="Calibri"/>
          <w:lang w:eastAsia="pl-PL"/>
        </w:rPr>
        <w:t xml:space="preserve">może powierzyć </w:t>
      </w:r>
      <w:r w:rsidR="00EC46D7" w:rsidRPr="00652A8E">
        <w:rPr>
          <w:rFonts w:ascii="Calibri" w:hAnsi="Calibri" w:cs="Calibri"/>
          <w:lang w:eastAsia="pl-PL"/>
        </w:rPr>
        <w:t>wykonanie części zamówienia podwykonawcom.</w:t>
      </w:r>
    </w:p>
    <w:p w14:paraId="53A6EE22" w14:textId="7FAB1089" w:rsidR="00BF7AA9" w:rsidRPr="00652A8E" w:rsidRDefault="00BF7AA9" w:rsidP="00502AB4">
      <w:pPr>
        <w:pStyle w:val="Akapitzlist"/>
        <w:numPr>
          <w:ilvl w:val="0"/>
          <w:numId w:val="5"/>
        </w:numPr>
        <w:spacing w:line="360" w:lineRule="auto"/>
        <w:ind w:left="360"/>
        <w:rPr>
          <w:rFonts w:ascii="Calibri" w:eastAsia="Calibri" w:hAnsi="Calibri" w:cs="Calibri"/>
          <w:sz w:val="24"/>
          <w:szCs w:val="24"/>
          <w:lang w:val="pl-PL" w:eastAsia="pl-PL"/>
        </w:rPr>
      </w:pPr>
      <w:r w:rsidRPr="00652A8E">
        <w:rPr>
          <w:rFonts w:ascii="Calibri" w:eastAsia="Calibri" w:hAnsi="Calibri" w:cs="Calibri"/>
          <w:sz w:val="24"/>
          <w:szCs w:val="24"/>
          <w:lang w:val="pl-PL" w:eastAsia="pl-PL"/>
        </w:rPr>
        <w:t>Powierzenie wykonania części zamówienia podwykonawcom nie zwalnia Wykonawcy z</w:t>
      </w:r>
      <w:r w:rsidR="00607E97" w:rsidRPr="00652A8E">
        <w:rPr>
          <w:rFonts w:ascii="Calibri" w:eastAsia="Calibri" w:hAnsi="Calibri" w:cs="Calibri"/>
          <w:sz w:val="24"/>
          <w:szCs w:val="24"/>
          <w:lang w:val="pl-PL" w:eastAsia="pl-PL"/>
        </w:rPr>
        <w:t> </w:t>
      </w:r>
      <w:r w:rsidRPr="00652A8E">
        <w:rPr>
          <w:rFonts w:ascii="Calibri" w:eastAsia="Calibri" w:hAnsi="Calibri" w:cs="Calibri"/>
          <w:sz w:val="24"/>
          <w:szCs w:val="24"/>
          <w:lang w:val="pl-PL" w:eastAsia="pl-PL"/>
        </w:rPr>
        <w:t>odpowiedzialności za należyte wykonanie tego zamówienia.</w:t>
      </w:r>
    </w:p>
    <w:p w14:paraId="1FA75F51" w14:textId="77777777" w:rsidR="00197A46" w:rsidRPr="00652A8E" w:rsidRDefault="00197A46" w:rsidP="00502AB4">
      <w:pPr>
        <w:spacing w:line="360" w:lineRule="auto"/>
        <w:rPr>
          <w:rFonts w:ascii="Calibri" w:eastAsia="Calibri" w:hAnsi="Calibri" w:cs="Calibri"/>
          <w:lang w:eastAsia="pl-PL"/>
        </w:rPr>
      </w:pPr>
    </w:p>
    <w:p w14:paraId="6662AC7D" w14:textId="1B216ED4" w:rsidR="00BF7AA9" w:rsidRPr="00652A8E" w:rsidRDefault="00BF7AA9" w:rsidP="00502AB4">
      <w:pPr>
        <w:spacing w:line="360" w:lineRule="auto"/>
        <w:rPr>
          <w:rFonts w:ascii="Calibri" w:eastAsia="Calibri" w:hAnsi="Calibri" w:cs="Calibri"/>
          <w:b/>
          <w:bCs/>
          <w:lang w:eastAsia="pl-PL"/>
        </w:rPr>
      </w:pPr>
      <w:r w:rsidRPr="00652A8E">
        <w:rPr>
          <w:rFonts w:ascii="Calibri" w:eastAsia="Calibri" w:hAnsi="Calibri" w:cs="Calibri"/>
          <w:b/>
          <w:bCs/>
          <w:lang w:eastAsia="pl-PL"/>
        </w:rPr>
        <w:t xml:space="preserve">§ </w:t>
      </w:r>
      <w:r w:rsidR="007B5D80" w:rsidRPr="00652A8E">
        <w:rPr>
          <w:rFonts w:ascii="Calibri" w:eastAsia="Calibri" w:hAnsi="Calibri" w:cs="Calibri"/>
          <w:b/>
          <w:bCs/>
          <w:lang w:eastAsia="pl-PL"/>
        </w:rPr>
        <w:t>9</w:t>
      </w:r>
    </w:p>
    <w:p w14:paraId="0C38773D" w14:textId="033D3B01" w:rsidR="00931126" w:rsidRPr="00652A8E" w:rsidRDefault="00931126" w:rsidP="00502AB4">
      <w:pPr>
        <w:numPr>
          <w:ilvl w:val="1"/>
          <w:numId w:val="11"/>
        </w:numPr>
        <w:tabs>
          <w:tab w:val="left" w:pos="5448"/>
        </w:tabs>
        <w:suppressAutoHyphens w:val="0"/>
        <w:spacing w:line="360" w:lineRule="auto"/>
        <w:ind w:left="360"/>
        <w:contextualSpacing/>
        <w:rPr>
          <w:rFonts w:ascii="Calibri" w:eastAsia="Calibri" w:hAnsi="Calibri" w:cs="Calibri"/>
          <w:color w:val="000000"/>
          <w:lang w:eastAsia="en-US"/>
        </w:rPr>
      </w:pPr>
      <w:r w:rsidRPr="00652A8E">
        <w:rPr>
          <w:rFonts w:ascii="Calibri" w:eastAsia="Calibri" w:hAnsi="Calibri" w:cs="Calibri"/>
          <w:color w:val="000000"/>
          <w:lang w:eastAsia="en-US"/>
        </w:rPr>
        <w:t>Wykonawca udziel</w:t>
      </w:r>
      <w:r w:rsidR="00602C3E">
        <w:rPr>
          <w:rFonts w:ascii="Calibri" w:eastAsia="Calibri" w:hAnsi="Calibri" w:cs="Calibri"/>
          <w:color w:val="000000"/>
          <w:lang w:eastAsia="en-US"/>
        </w:rPr>
        <w:t>a</w:t>
      </w:r>
      <w:r w:rsidRPr="00652A8E">
        <w:rPr>
          <w:rFonts w:ascii="Calibri" w:eastAsia="Calibri" w:hAnsi="Calibri" w:cs="Calibri"/>
          <w:color w:val="000000"/>
          <w:lang w:eastAsia="en-US"/>
        </w:rPr>
        <w:t xml:space="preserve"> na roboty budowlane, które wykona, gwarancji na okres</w:t>
      </w:r>
      <w:bookmarkStart w:id="4" w:name="_Hlk106280703"/>
      <w:r w:rsidRPr="00652A8E">
        <w:rPr>
          <w:rFonts w:ascii="Calibri" w:eastAsia="Calibri" w:hAnsi="Calibri" w:cs="Calibri"/>
          <w:color w:val="000000"/>
          <w:lang w:eastAsia="en-US"/>
        </w:rPr>
        <w:t xml:space="preserve"> </w:t>
      </w:r>
      <w:r w:rsidR="002C3E36">
        <w:rPr>
          <w:rFonts w:ascii="Calibri" w:eastAsia="Calibri" w:hAnsi="Calibri" w:cs="Calibri"/>
          <w:color w:val="000000"/>
          <w:lang w:eastAsia="en-US"/>
        </w:rPr>
        <w:t>60</w:t>
      </w:r>
      <w:r w:rsidRPr="00652A8E">
        <w:rPr>
          <w:rFonts w:ascii="Calibri" w:eastAsia="Calibri" w:hAnsi="Calibri" w:cs="Calibri"/>
          <w:color w:val="000000"/>
          <w:lang w:eastAsia="en-US"/>
        </w:rPr>
        <w:t xml:space="preserve"> miesięcy</w:t>
      </w:r>
      <w:bookmarkEnd w:id="4"/>
      <w:r w:rsidRPr="00652A8E">
        <w:rPr>
          <w:rFonts w:ascii="Calibri" w:eastAsia="Calibri" w:hAnsi="Calibri" w:cs="Calibri"/>
          <w:color w:val="000000"/>
          <w:lang w:eastAsia="en-US"/>
        </w:rPr>
        <w:t>.</w:t>
      </w:r>
    </w:p>
    <w:p w14:paraId="6D431D93" w14:textId="77777777" w:rsidR="00931126" w:rsidRPr="00652A8E" w:rsidRDefault="00931126" w:rsidP="00502AB4">
      <w:pPr>
        <w:numPr>
          <w:ilvl w:val="1"/>
          <w:numId w:val="11"/>
        </w:numPr>
        <w:tabs>
          <w:tab w:val="left" w:pos="5448"/>
        </w:tabs>
        <w:suppressAutoHyphens w:val="0"/>
        <w:spacing w:line="360" w:lineRule="auto"/>
        <w:ind w:left="360"/>
        <w:contextualSpacing/>
        <w:rPr>
          <w:rFonts w:ascii="Calibri" w:eastAsia="Calibri" w:hAnsi="Calibri" w:cs="Calibri"/>
          <w:color w:val="000000"/>
          <w:lang w:eastAsia="en-US"/>
        </w:rPr>
      </w:pPr>
      <w:r w:rsidRPr="00652A8E">
        <w:rPr>
          <w:rFonts w:ascii="Calibri" w:eastAsia="Calibri" w:hAnsi="Calibri" w:cs="Calibri"/>
          <w:color w:val="000000"/>
          <w:lang w:eastAsia="en-US"/>
        </w:rPr>
        <w:t>Gwarancja obejmuje cały przedmiot zamówienia, w tym części realizowane przez podwykonawców.</w:t>
      </w:r>
    </w:p>
    <w:p w14:paraId="42D27601" w14:textId="77777777" w:rsidR="00931126" w:rsidRPr="00652A8E" w:rsidRDefault="00931126" w:rsidP="00502AB4">
      <w:pPr>
        <w:numPr>
          <w:ilvl w:val="1"/>
          <w:numId w:val="11"/>
        </w:numPr>
        <w:tabs>
          <w:tab w:val="left" w:pos="5448"/>
        </w:tabs>
        <w:suppressAutoHyphens w:val="0"/>
        <w:spacing w:line="360" w:lineRule="auto"/>
        <w:ind w:left="360"/>
        <w:contextualSpacing/>
        <w:rPr>
          <w:rFonts w:ascii="Calibri" w:eastAsia="Calibri" w:hAnsi="Calibri" w:cs="Calibri"/>
          <w:color w:val="000000"/>
          <w:lang w:eastAsia="en-US"/>
        </w:rPr>
      </w:pPr>
      <w:r w:rsidRPr="00652A8E">
        <w:rPr>
          <w:rFonts w:ascii="Calibri" w:eastAsia="Calibri" w:hAnsi="Calibri" w:cs="Calibri"/>
          <w:color w:val="000000"/>
          <w:lang w:eastAsia="en-US"/>
        </w:rPr>
        <w:t>Okres gwarancji biegnie od dnia podpisania przez Strony protokołu odbioru końcowego robót.</w:t>
      </w:r>
    </w:p>
    <w:p w14:paraId="1F05E9E5" w14:textId="77777777" w:rsidR="00931126" w:rsidRPr="00652A8E" w:rsidRDefault="00931126" w:rsidP="00502AB4">
      <w:pPr>
        <w:numPr>
          <w:ilvl w:val="1"/>
          <w:numId w:val="11"/>
        </w:numPr>
        <w:tabs>
          <w:tab w:val="left" w:pos="5448"/>
        </w:tabs>
        <w:suppressAutoHyphens w:val="0"/>
        <w:spacing w:line="360" w:lineRule="auto"/>
        <w:ind w:left="360"/>
        <w:contextualSpacing/>
        <w:rPr>
          <w:rFonts w:ascii="Calibri" w:eastAsia="Calibri" w:hAnsi="Calibri" w:cs="Calibri"/>
          <w:color w:val="000000"/>
          <w:lang w:eastAsia="en-US"/>
        </w:rPr>
      </w:pPr>
      <w:r w:rsidRPr="00652A8E">
        <w:rPr>
          <w:rFonts w:ascii="Calibri" w:eastAsia="Calibri" w:hAnsi="Calibri" w:cs="Calibri"/>
          <w:color w:val="000000"/>
          <w:lang w:eastAsia="en-US"/>
        </w:rPr>
        <w:t>W okresie gwarancji Wykonawca zobowiązuje się do nieodpłatnego usuwania wad wykonanego przedmiotu umowy</w:t>
      </w:r>
      <w:r w:rsidRPr="00652A8E">
        <w:rPr>
          <w:rFonts w:ascii="Calibri" w:eastAsia="Calibri" w:hAnsi="Calibri" w:cs="Calibri"/>
          <w:lang w:eastAsia="en-US"/>
        </w:rPr>
        <w:t>.</w:t>
      </w:r>
    </w:p>
    <w:p w14:paraId="40EAAE63" w14:textId="77777777" w:rsidR="00931126" w:rsidRPr="00652A8E" w:rsidRDefault="00931126" w:rsidP="00502AB4">
      <w:pPr>
        <w:numPr>
          <w:ilvl w:val="1"/>
          <w:numId w:val="11"/>
        </w:numPr>
        <w:tabs>
          <w:tab w:val="left" w:pos="5448"/>
        </w:tabs>
        <w:suppressAutoHyphens w:val="0"/>
        <w:spacing w:line="360" w:lineRule="auto"/>
        <w:ind w:left="360"/>
        <w:contextualSpacing/>
        <w:rPr>
          <w:rFonts w:ascii="Calibri" w:eastAsia="Calibri" w:hAnsi="Calibri" w:cs="Calibri"/>
          <w:color w:val="000000"/>
          <w:lang w:eastAsia="en-US"/>
        </w:rPr>
      </w:pPr>
      <w:r w:rsidRPr="00652A8E">
        <w:rPr>
          <w:rFonts w:ascii="Calibri" w:eastAsia="Calibri" w:hAnsi="Calibri" w:cs="Calibri"/>
          <w:color w:val="000000"/>
          <w:lang w:eastAsia="en-US"/>
        </w:rPr>
        <w:lastRenderedPageBreak/>
        <w:t>Z czynności usunięcia wady sporządzany będzie protokół, podpisany przez Strony.</w:t>
      </w:r>
    </w:p>
    <w:p w14:paraId="0630EEA6" w14:textId="77777777" w:rsidR="00931126" w:rsidRPr="00652A8E" w:rsidRDefault="00931126" w:rsidP="00502AB4">
      <w:pPr>
        <w:numPr>
          <w:ilvl w:val="1"/>
          <w:numId w:val="11"/>
        </w:numPr>
        <w:tabs>
          <w:tab w:val="left" w:pos="5448"/>
        </w:tabs>
        <w:suppressAutoHyphens w:val="0"/>
        <w:spacing w:line="360" w:lineRule="auto"/>
        <w:ind w:left="360"/>
        <w:contextualSpacing/>
        <w:rPr>
          <w:rFonts w:ascii="Calibri" w:eastAsia="Calibri" w:hAnsi="Calibri" w:cs="Calibri"/>
          <w:color w:val="000000"/>
          <w:lang w:eastAsia="en-US"/>
        </w:rPr>
      </w:pPr>
      <w:r w:rsidRPr="00652A8E">
        <w:rPr>
          <w:rFonts w:ascii="Calibri" w:eastAsia="Calibri" w:hAnsi="Calibri" w:cs="Calibri"/>
          <w:color w:val="000000"/>
          <w:lang w:eastAsia="en-US"/>
        </w:rPr>
        <w:t>W przypadku ujawnienia wady, Zamawiający niezwłocznie zawiadomi Wykonawcę na piśmie o stwierdzonej wadzie, wyznaczając odpowiedni termin na jej usunięcie.</w:t>
      </w:r>
    </w:p>
    <w:p w14:paraId="1E401240" w14:textId="77777777" w:rsidR="00931126" w:rsidRPr="00652A8E" w:rsidRDefault="00931126" w:rsidP="00502AB4">
      <w:pPr>
        <w:numPr>
          <w:ilvl w:val="1"/>
          <w:numId w:val="11"/>
        </w:numPr>
        <w:tabs>
          <w:tab w:val="left" w:pos="5448"/>
        </w:tabs>
        <w:suppressAutoHyphens w:val="0"/>
        <w:spacing w:line="360" w:lineRule="auto"/>
        <w:ind w:left="360"/>
        <w:contextualSpacing/>
        <w:rPr>
          <w:rFonts w:ascii="Calibri" w:eastAsia="Calibri" w:hAnsi="Calibri" w:cs="Calibri"/>
          <w:color w:val="000000"/>
          <w:lang w:eastAsia="en-US"/>
        </w:rPr>
      </w:pPr>
      <w:r w:rsidRPr="00652A8E">
        <w:rPr>
          <w:rFonts w:ascii="Calibri" w:eastAsia="Calibri" w:hAnsi="Calibri" w:cs="Calibri"/>
          <w:color w:val="000000"/>
          <w:lang w:eastAsia="en-US"/>
        </w:rPr>
        <w:t>Terminy wyznaczone przez Zamawiającego na usunięcie wad mogą być następujące:</w:t>
      </w:r>
    </w:p>
    <w:p w14:paraId="1B08E0B8" w14:textId="77777777" w:rsidR="00931126" w:rsidRPr="00652A8E" w:rsidRDefault="00931126" w:rsidP="00502AB4">
      <w:pPr>
        <w:numPr>
          <w:ilvl w:val="1"/>
          <w:numId w:val="9"/>
        </w:numPr>
        <w:tabs>
          <w:tab w:val="left" w:pos="5448"/>
        </w:tabs>
        <w:suppressAutoHyphens w:val="0"/>
        <w:spacing w:line="360" w:lineRule="auto"/>
        <w:ind w:left="709"/>
        <w:contextualSpacing/>
        <w:rPr>
          <w:rFonts w:ascii="Calibri" w:eastAsia="Calibri" w:hAnsi="Calibri" w:cs="Calibri"/>
          <w:color w:val="000000"/>
          <w:lang w:eastAsia="en-US"/>
        </w:rPr>
      </w:pPr>
      <w:r w:rsidRPr="00652A8E">
        <w:rPr>
          <w:rFonts w:ascii="Calibri" w:eastAsia="Calibri" w:hAnsi="Calibri" w:cs="Calibri"/>
          <w:color w:val="000000"/>
          <w:lang w:eastAsia="en-US"/>
        </w:rPr>
        <w:t>do 48 godzin od daty otrzymania zawiadomienia przez Wykonawcę – w przypadku wad uniemożliwiających prawidłową eksploatację lub powodującą zagrożenie bezpieczeństwa ludzi i mienia;</w:t>
      </w:r>
    </w:p>
    <w:p w14:paraId="3EA1A08D" w14:textId="77777777" w:rsidR="00931126" w:rsidRPr="00652A8E" w:rsidRDefault="00931126" w:rsidP="00502AB4">
      <w:pPr>
        <w:numPr>
          <w:ilvl w:val="1"/>
          <w:numId w:val="9"/>
        </w:numPr>
        <w:tabs>
          <w:tab w:val="left" w:pos="5448"/>
        </w:tabs>
        <w:suppressAutoHyphens w:val="0"/>
        <w:spacing w:line="360" w:lineRule="auto"/>
        <w:ind w:left="709"/>
        <w:contextualSpacing/>
        <w:rPr>
          <w:rFonts w:ascii="Calibri" w:eastAsia="Calibri" w:hAnsi="Calibri" w:cs="Calibri"/>
          <w:color w:val="000000"/>
          <w:lang w:eastAsia="en-US"/>
        </w:rPr>
      </w:pPr>
      <w:r w:rsidRPr="00652A8E">
        <w:rPr>
          <w:rFonts w:ascii="Calibri" w:eastAsia="Calibri" w:hAnsi="Calibri" w:cs="Calibri"/>
          <w:color w:val="000000"/>
          <w:lang w:eastAsia="en-US"/>
        </w:rPr>
        <w:t>do 14 dni od daty otrzymania zawiadomienia przez Wykonawcę – w innych przypadkach niż wymienione pod lit. a.</w:t>
      </w:r>
    </w:p>
    <w:p w14:paraId="5999136B" w14:textId="77777777" w:rsidR="00931126" w:rsidRPr="00652A8E" w:rsidRDefault="00931126" w:rsidP="00502AB4">
      <w:pPr>
        <w:numPr>
          <w:ilvl w:val="1"/>
          <w:numId w:val="11"/>
        </w:numPr>
        <w:tabs>
          <w:tab w:val="left" w:pos="5448"/>
        </w:tabs>
        <w:suppressAutoHyphens w:val="0"/>
        <w:spacing w:line="360" w:lineRule="auto"/>
        <w:ind w:left="360"/>
        <w:contextualSpacing/>
        <w:rPr>
          <w:rFonts w:ascii="Calibri" w:eastAsia="Calibri" w:hAnsi="Calibri" w:cs="Calibri"/>
          <w:color w:val="000000"/>
          <w:lang w:eastAsia="en-US"/>
        </w:rPr>
      </w:pPr>
      <w:r w:rsidRPr="00652A8E">
        <w:rPr>
          <w:rFonts w:ascii="Calibri" w:eastAsia="Calibri" w:hAnsi="Calibri" w:cs="Calibri"/>
          <w:color w:val="000000"/>
          <w:lang w:eastAsia="en-US"/>
        </w:rPr>
        <w:t>W szczególnych przypadkach, na uzasadniony wniosek Wykonawcy, Zamawiający może wyznaczyć dłuższy termin na usunięcie wad niż określony w ust. 7 lit. a lub b.</w:t>
      </w:r>
    </w:p>
    <w:p w14:paraId="608AD3AD" w14:textId="77777777" w:rsidR="00931126" w:rsidRPr="00652A8E" w:rsidRDefault="00931126" w:rsidP="00502AB4">
      <w:pPr>
        <w:numPr>
          <w:ilvl w:val="1"/>
          <w:numId w:val="11"/>
        </w:numPr>
        <w:tabs>
          <w:tab w:val="left" w:pos="5448"/>
        </w:tabs>
        <w:suppressAutoHyphens w:val="0"/>
        <w:spacing w:line="360" w:lineRule="auto"/>
        <w:ind w:left="360"/>
        <w:contextualSpacing/>
        <w:rPr>
          <w:rFonts w:ascii="Calibri" w:eastAsia="Calibri" w:hAnsi="Calibri" w:cs="Calibri"/>
          <w:color w:val="000000"/>
          <w:lang w:eastAsia="en-US"/>
        </w:rPr>
      </w:pPr>
      <w:r w:rsidRPr="00652A8E">
        <w:rPr>
          <w:rFonts w:ascii="Calibri" w:eastAsia="Calibri" w:hAnsi="Calibri" w:cs="Calibri"/>
          <w:color w:val="000000"/>
          <w:lang w:eastAsia="en-US"/>
        </w:rPr>
        <w:t>W przypadku nie usunięcia przez Wykonawcę wady w wyznaczonym na podstawie ust. 7 lit. a lub b przez Zamawiającego terminie, Zamawiający może zlecić jej usunięcie osobie trzeciej, na koszt Wykonawcy.</w:t>
      </w:r>
    </w:p>
    <w:p w14:paraId="48E76B97" w14:textId="77777777" w:rsidR="00931126" w:rsidRPr="00652A8E" w:rsidRDefault="00931126" w:rsidP="00502AB4">
      <w:pPr>
        <w:numPr>
          <w:ilvl w:val="1"/>
          <w:numId w:val="11"/>
        </w:numPr>
        <w:tabs>
          <w:tab w:val="left" w:pos="5448"/>
        </w:tabs>
        <w:suppressAutoHyphens w:val="0"/>
        <w:spacing w:line="360" w:lineRule="auto"/>
        <w:ind w:left="360"/>
        <w:contextualSpacing/>
        <w:rPr>
          <w:rFonts w:ascii="Calibri" w:eastAsia="Calibri" w:hAnsi="Calibri" w:cs="Calibri"/>
          <w:color w:val="000000"/>
          <w:lang w:eastAsia="en-US"/>
        </w:rPr>
      </w:pPr>
      <w:r w:rsidRPr="00652A8E">
        <w:rPr>
          <w:rFonts w:ascii="Calibri" w:eastAsia="Calibri" w:hAnsi="Calibri" w:cs="Calibri"/>
          <w:color w:val="000000"/>
          <w:lang w:eastAsia="en-US"/>
        </w:rPr>
        <w:t xml:space="preserve">W przypadku niemożności usunięcia wady elementu wykonanego przedmiotu zamówienia lub dwukrotnej naprawy tego samego elementu, Zamawiającemu przysługuje uprawnienie żądania wymiany elementu na nowy, wolny od wad. </w:t>
      </w:r>
    </w:p>
    <w:p w14:paraId="71174E3A" w14:textId="77777777" w:rsidR="00931126" w:rsidRPr="00652A8E" w:rsidRDefault="00931126" w:rsidP="00502AB4">
      <w:pPr>
        <w:numPr>
          <w:ilvl w:val="1"/>
          <w:numId w:val="11"/>
        </w:numPr>
        <w:tabs>
          <w:tab w:val="left" w:pos="5448"/>
        </w:tabs>
        <w:suppressAutoHyphens w:val="0"/>
        <w:spacing w:line="360" w:lineRule="auto"/>
        <w:ind w:left="360"/>
        <w:contextualSpacing/>
        <w:rPr>
          <w:rFonts w:ascii="Calibri" w:eastAsia="Calibri" w:hAnsi="Calibri" w:cs="Calibri"/>
          <w:lang w:eastAsia="en-US"/>
        </w:rPr>
      </w:pPr>
      <w:r w:rsidRPr="00652A8E">
        <w:rPr>
          <w:rFonts w:ascii="Calibri" w:eastAsia="Calibri" w:hAnsi="Calibri" w:cs="Calibri"/>
          <w:lang w:eastAsia="en-US"/>
        </w:rPr>
        <w:t>W przypadku usunięcia przez Wykonawcę wady uniemożliwiającej użytkowanie wykonanego przedmiotu umowy zgodnie z przeznaczeniem, okres gwarancji biegnie na nowo od dnia chwili usunięcia wady. W przypadku wymiany wadliwego elementu na wolny od wad lub naprawy tego elementu, okres gwarancji biegnie na nowo od chwili wymiany lub naprawy elementu, w stosunku do tego elementu.</w:t>
      </w:r>
    </w:p>
    <w:p w14:paraId="26210720" w14:textId="77777777" w:rsidR="00931126" w:rsidRPr="00652A8E" w:rsidRDefault="00931126" w:rsidP="00502AB4">
      <w:pPr>
        <w:numPr>
          <w:ilvl w:val="1"/>
          <w:numId w:val="11"/>
        </w:numPr>
        <w:tabs>
          <w:tab w:val="left" w:pos="5448"/>
        </w:tabs>
        <w:suppressAutoHyphens w:val="0"/>
        <w:spacing w:line="360" w:lineRule="auto"/>
        <w:ind w:left="360"/>
        <w:contextualSpacing/>
        <w:rPr>
          <w:rFonts w:ascii="Calibri" w:eastAsia="Calibri" w:hAnsi="Calibri" w:cs="Calibri"/>
          <w:color w:val="000000"/>
          <w:lang w:eastAsia="en-US"/>
        </w:rPr>
      </w:pPr>
      <w:r w:rsidRPr="00652A8E">
        <w:rPr>
          <w:rFonts w:ascii="Calibri" w:eastAsia="Calibri" w:hAnsi="Calibri" w:cs="Calibri"/>
          <w:color w:val="000000"/>
          <w:lang w:eastAsia="en-US"/>
        </w:rPr>
        <w:t>Nie podlegają uprawnieniom z tytułu gwarancji wady powstałe na skutek:</w:t>
      </w:r>
    </w:p>
    <w:p w14:paraId="5C1B1A6F" w14:textId="77777777" w:rsidR="00931126" w:rsidRPr="00652A8E" w:rsidRDefault="00931126" w:rsidP="00502AB4">
      <w:pPr>
        <w:numPr>
          <w:ilvl w:val="1"/>
          <w:numId w:val="10"/>
        </w:numPr>
        <w:tabs>
          <w:tab w:val="left" w:pos="5448"/>
        </w:tabs>
        <w:suppressAutoHyphens w:val="0"/>
        <w:spacing w:line="360" w:lineRule="auto"/>
        <w:ind w:left="709"/>
        <w:contextualSpacing/>
        <w:rPr>
          <w:rFonts w:ascii="Calibri" w:eastAsia="Calibri" w:hAnsi="Calibri" w:cs="Calibri"/>
          <w:color w:val="000000"/>
          <w:lang w:eastAsia="en-US"/>
        </w:rPr>
      </w:pPr>
      <w:r w:rsidRPr="00652A8E">
        <w:rPr>
          <w:rFonts w:ascii="Calibri" w:eastAsia="Calibri" w:hAnsi="Calibri" w:cs="Calibri"/>
          <w:color w:val="000000"/>
          <w:lang w:eastAsia="en-US"/>
        </w:rPr>
        <w:t>normalnego zużycia wykonanego przedmiotu umowy;</w:t>
      </w:r>
    </w:p>
    <w:p w14:paraId="16D1FCED" w14:textId="77777777" w:rsidR="00931126" w:rsidRPr="00652A8E" w:rsidRDefault="00931126" w:rsidP="00502AB4">
      <w:pPr>
        <w:numPr>
          <w:ilvl w:val="1"/>
          <w:numId w:val="10"/>
        </w:numPr>
        <w:tabs>
          <w:tab w:val="left" w:pos="5448"/>
        </w:tabs>
        <w:suppressAutoHyphens w:val="0"/>
        <w:spacing w:line="360" w:lineRule="auto"/>
        <w:ind w:left="709"/>
        <w:contextualSpacing/>
        <w:rPr>
          <w:rFonts w:ascii="Calibri" w:eastAsia="Calibri" w:hAnsi="Calibri" w:cs="Calibri"/>
          <w:color w:val="000000"/>
          <w:lang w:eastAsia="en-US"/>
        </w:rPr>
      </w:pPr>
      <w:r w:rsidRPr="00652A8E">
        <w:rPr>
          <w:rFonts w:ascii="Calibri" w:eastAsia="Calibri" w:hAnsi="Calibri" w:cs="Calibri"/>
          <w:color w:val="000000"/>
          <w:lang w:eastAsia="en-US"/>
        </w:rPr>
        <w:t>szkód wynikłych z winy użytkowników wykonanego przedmiotu umowy.</w:t>
      </w:r>
    </w:p>
    <w:p w14:paraId="10E0D975" w14:textId="0DB0742B" w:rsidR="00931126" w:rsidRPr="00652A8E" w:rsidRDefault="00931126" w:rsidP="00502AB4">
      <w:pPr>
        <w:numPr>
          <w:ilvl w:val="1"/>
          <w:numId w:val="11"/>
        </w:numPr>
        <w:tabs>
          <w:tab w:val="left" w:pos="5448"/>
        </w:tabs>
        <w:suppressAutoHyphens w:val="0"/>
        <w:spacing w:line="360" w:lineRule="auto"/>
        <w:ind w:left="360"/>
        <w:contextualSpacing/>
        <w:rPr>
          <w:rFonts w:ascii="Calibri" w:eastAsia="Calibri" w:hAnsi="Calibri" w:cs="Calibri"/>
          <w:color w:val="000000"/>
          <w:lang w:eastAsia="en-US"/>
        </w:rPr>
      </w:pPr>
      <w:r w:rsidRPr="00652A8E">
        <w:rPr>
          <w:rFonts w:ascii="Calibri" w:eastAsia="Calibri" w:hAnsi="Calibri" w:cs="Calibri"/>
          <w:color w:val="000000"/>
          <w:lang w:eastAsia="en-US"/>
        </w:rPr>
        <w:lastRenderedPageBreak/>
        <w:t>Pomimo upływu okresu gwarancji, uprawnienia przewidziane w paragrafie niniejszym przysługują Zamawiającemu, jeżeli wada została zgłoszona przez Zamawiającego w</w:t>
      </w:r>
      <w:r w:rsidR="00081EC8" w:rsidRPr="00652A8E">
        <w:rPr>
          <w:rFonts w:ascii="Calibri" w:eastAsia="Calibri" w:hAnsi="Calibri" w:cs="Calibri"/>
          <w:color w:val="000000"/>
          <w:lang w:eastAsia="en-US"/>
        </w:rPr>
        <w:t> </w:t>
      </w:r>
      <w:r w:rsidRPr="00652A8E">
        <w:rPr>
          <w:rFonts w:ascii="Calibri" w:eastAsia="Calibri" w:hAnsi="Calibri" w:cs="Calibri"/>
          <w:color w:val="000000"/>
          <w:lang w:eastAsia="en-US"/>
        </w:rPr>
        <w:t>okresie obowiązywania gwarancji.</w:t>
      </w:r>
    </w:p>
    <w:p w14:paraId="6D6B5E9B" w14:textId="195E4A92" w:rsidR="00D203F2" w:rsidRPr="00652A8E" w:rsidRDefault="00D203F2" w:rsidP="00502AB4">
      <w:pPr>
        <w:pStyle w:val="Akapitzlist"/>
        <w:widowControl/>
        <w:numPr>
          <w:ilvl w:val="1"/>
          <w:numId w:val="11"/>
        </w:numPr>
        <w:tabs>
          <w:tab w:val="left" w:pos="5448"/>
        </w:tabs>
        <w:autoSpaceDE/>
        <w:autoSpaceDN/>
        <w:adjustRightInd/>
        <w:spacing w:line="360" w:lineRule="auto"/>
        <w:ind w:left="360"/>
        <w:rPr>
          <w:rFonts w:ascii="Calibri" w:eastAsia="Calibri" w:hAnsi="Calibri" w:cs="Calibri"/>
          <w:color w:val="000000" w:themeColor="text1"/>
          <w:sz w:val="24"/>
          <w:szCs w:val="24"/>
          <w:lang w:val="pl-PL"/>
        </w:rPr>
      </w:pPr>
      <w:r w:rsidRPr="00652A8E">
        <w:rPr>
          <w:rFonts w:ascii="Calibri" w:eastAsia="Calibri" w:hAnsi="Calibri" w:cs="Calibri"/>
          <w:color w:val="000000" w:themeColor="text1"/>
          <w:sz w:val="24"/>
          <w:szCs w:val="24"/>
          <w:lang w:val="pl-PL"/>
        </w:rPr>
        <w:t>Niniejsza umowa w zakresie ust. 1-12 stanowi dokument gwarancyjny.</w:t>
      </w:r>
    </w:p>
    <w:p w14:paraId="0249469E" w14:textId="456548DF" w:rsidR="00587860" w:rsidRPr="00652A8E" w:rsidRDefault="00BC6EB2" w:rsidP="00502AB4">
      <w:pPr>
        <w:pStyle w:val="Akapitzlist"/>
        <w:numPr>
          <w:ilvl w:val="1"/>
          <w:numId w:val="11"/>
        </w:numPr>
        <w:spacing w:line="360" w:lineRule="auto"/>
        <w:ind w:left="360"/>
        <w:rPr>
          <w:rFonts w:ascii="Calibri" w:eastAsia="Calibri" w:hAnsi="Calibri" w:cs="Calibri"/>
          <w:color w:val="000000" w:themeColor="text1"/>
          <w:sz w:val="24"/>
          <w:szCs w:val="24"/>
          <w:lang w:val="pl-PL"/>
        </w:rPr>
      </w:pPr>
      <w:r w:rsidRPr="00652A8E">
        <w:rPr>
          <w:rFonts w:ascii="Calibri" w:eastAsia="Calibri" w:hAnsi="Calibri" w:cs="Calibri"/>
          <w:color w:val="000000" w:themeColor="text1"/>
          <w:sz w:val="24"/>
          <w:szCs w:val="24"/>
          <w:lang w:val="pl-PL"/>
        </w:rPr>
        <w:t>Niezależnie od wyżej wymienionych uprawnień, Zamawiającemu przysługiwać będą uprawnienia z tytułu rękojmi za wady, określone w Kodeksie cywilnym. Okres rękojmi równy jest okresowi gwarancji.</w:t>
      </w:r>
    </w:p>
    <w:p w14:paraId="59A97624" w14:textId="77777777" w:rsidR="00081EC8" w:rsidRPr="00652A8E" w:rsidRDefault="00081EC8" w:rsidP="00502AB4">
      <w:pPr>
        <w:pStyle w:val="Akapitzlist"/>
        <w:spacing w:line="360" w:lineRule="auto"/>
        <w:ind w:left="360"/>
        <w:rPr>
          <w:rFonts w:ascii="Calibri" w:eastAsia="Calibri" w:hAnsi="Calibri" w:cs="Calibri"/>
          <w:color w:val="000000" w:themeColor="text1"/>
          <w:sz w:val="24"/>
          <w:szCs w:val="24"/>
          <w:lang w:val="pl-PL"/>
        </w:rPr>
      </w:pPr>
    </w:p>
    <w:p w14:paraId="666E19FA" w14:textId="6B59FC89" w:rsidR="001606E2" w:rsidRPr="00652A8E" w:rsidRDefault="001606E2" w:rsidP="00502AB4">
      <w:pPr>
        <w:spacing w:line="360" w:lineRule="auto"/>
        <w:rPr>
          <w:rFonts w:ascii="Calibri" w:eastAsia="Calibri" w:hAnsi="Calibri" w:cs="Calibri"/>
          <w:b/>
          <w:bCs/>
          <w:color w:val="000000" w:themeColor="text1"/>
        </w:rPr>
      </w:pPr>
      <w:r w:rsidRPr="00652A8E">
        <w:rPr>
          <w:rFonts w:ascii="Calibri" w:eastAsia="Calibri" w:hAnsi="Calibri" w:cs="Calibri"/>
          <w:b/>
          <w:bCs/>
          <w:color w:val="000000" w:themeColor="text1"/>
        </w:rPr>
        <w:t>§ 10</w:t>
      </w:r>
    </w:p>
    <w:p w14:paraId="28E76CA1" w14:textId="77777777" w:rsidR="001606E2" w:rsidRPr="00652A8E" w:rsidRDefault="001606E2" w:rsidP="00502AB4">
      <w:pPr>
        <w:pStyle w:val="WW-Domylnie"/>
        <w:numPr>
          <w:ilvl w:val="0"/>
          <w:numId w:val="26"/>
        </w:numPr>
        <w:tabs>
          <w:tab w:val="left" w:pos="426"/>
        </w:tabs>
        <w:spacing w:line="360" w:lineRule="auto"/>
        <w:ind w:left="360"/>
        <w:rPr>
          <w:rFonts w:ascii="Calibri" w:hAnsi="Calibri" w:cs="Calibri"/>
        </w:rPr>
      </w:pPr>
      <w:r w:rsidRPr="00652A8E">
        <w:rPr>
          <w:rFonts w:ascii="Calibri" w:hAnsi="Calibri" w:cs="Calibri"/>
        </w:rPr>
        <w:t>Od chwili protokolarnego przejęcia przez Wykonawcę terenu budowy do chwili końcowego odbioru robót, Wykonawca ponosi odpowiedzialność na zasadach ogólnych za wszystkie szkody powstałe z winy Wykonawcy, wynikłe na tym terenie.</w:t>
      </w:r>
    </w:p>
    <w:p w14:paraId="513F2A0A" w14:textId="00748F78" w:rsidR="001606E2" w:rsidRPr="00652A8E" w:rsidRDefault="001606E2" w:rsidP="00502AB4">
      <w:pPr>
        <w:pStyle w:val="WW-Domylnie"/>
        <w:numPr>
          <w:ilvl w:val="0"/>
          <w:numId w:val="26"/>
        </w:numPr>
        <w:tabs>
          <w:tab w:val="left" w:pos="426"/>
        </w:tabs>
        <w:spacing w:line="360" w:lineRule="auto"/>
        <w:ind w:left="360"/>
        <w:rPr>
          <w:rFonts w:ascii="Calibri" w:hAnsi="Calibri" w:cs="Calibri"/>
        </w:rPr>
      </w:pPr>
      <w:r w:rsidRPr="00652A8E">
        <w:rPr>
          <w:rFonts w:ascii="Calibri" w:hAnsi="Calibri" w:cs="Calibri"/>
        </w:rPr>
        <w:t>Wykonawca zobowiązany jest posiadać i utrzymać przez cały okres realizacji zamówienia na swój własny koszt umowę ubezpieczenia od odpowiedzialności cywilnej Wykonawcy za szkody rzeczowe i osobowe wyrządzone osobom trzecim oraz następstwa tych szkód będące skutkiem zdarzeń, które miały miejsce w okresie realizacji przedmiotu umowy, a</w:t>
      </w:r>
      <w:r w:rsidR="00081EC8" w:rsidRPr="00652A8E">
        <w:rPr>
          <w:rFonts w:ascii="Calibri" w:hAnsi="Calibri" w:cs="Calibri"/>
        </w:rPr>
        <w:t> </w:t>
      </w:r>
      <w:r w:rsidRPr="00652A8E">
        <w:rPr>
          <w:rFonts w:ascii="Calibri" w:hAnsi="Calibri" w:cs="Calibri"/>
        </w:rPr>
        <w:t>roszczenia z tytułu szkód będących następstwem tych wypadków będą mogły być zgłoszone przed upływem terminu przedawnienia, z sumą gwarancyjną nie niższa niż wartość umowy na jedno i wszystkie zdarzenia.</w:t>
      </w:r>
    </w:p>
    <w:p w14:paraId="7F3C9B65" w14:textId="77777777" w:rsidR="001606E2" w:rsidRPr="00652A8E" w:rsidRDefault="001606E2" w:rsidP="00502AB4">
      <w:pPr>
        <w:pStyle w:val="WW-Domylnie"/>
        <w:numPr>
          <w:ilvl w:val="0"/>
          <w:numId w:val="26"/>
        </w:numPr>
        <w:tabs>
          <w:tab w:val="left" w:pos="426"/>
        </w:tabs>
        <w:spacing w:line="360" w:lineRule="auto"/>
        <w:ind w:left="360"/>
        <w:rPr>
          <w:rFonts w:ascii="Calibri" w:hAnsi="Calibri" w:cs="Calibri"/>
        </w:rPr>
      </w:pPr>
      <w:r w:rsidRPr="00652A8E">
        <w:rPr>
          <w:rFonts w:ascii="Calibri" w:hAnsi="Calibri" w:cs="Calibri"/>
        </w:rPr>
        <w:t xml:space="preserve">W przypadku przedłużenia terminu wykonania zamówienia lub zwiększenia wynagrodzenia Wykonawcy, Wykonawca zobowiązany jest do zawarcia aneksu do umowy ubezpieczenia lub nowej umowy ubezpieczenia na zasadach określonych w ust. 2. </w:t>
      </w:r>
    </w:p>
    <w:p w14:paraId="532262C2" w14:textId="1D773C04" w:rsidR="001606E2" w:rsidRPr="00652A8E" w:rsidRDefault="001606E2" w:rsidP="00502AB4">
      <w:pPr>
        <w:pStyle w:val="WW-Domylnie"/>
        <w:numPr>
          <w:ilvl w:val="0"/>
          <w:numId w:val="26"/>
        </w:numPr>
        <w:tabs>
          <w:tab w:val="left" w:pos="426"/>
        </w:tabs>
        <w:spacing w:line="360" w:lineRule="auto"/>
        <w:ind w:left="360"/>
        <w:rPr>
          <w:rFonts w:ascii="Calibri" w:hAnsi="Calibri" w:cs="Calibri"/>
        </w:rPr>
      </w:pPr>
      <w:r w:rsidRPr="00652A8E">
        <w:rPr>
          <w:rFonts w:ascii="Calibri" w:hAnsi="Calibri" w:cs="Calibri"/>
        </w:rPr>
        <w:t>Wykonawca przedstawi Zamawiającemu dowód zawarcia umowy ubezpieczenia w</w:t>
      </w:r>
      <w:r w:rsidR="00081EC8" w:rsidRPr="00652A8E">
        <w:rPr>
          <w:rFonts w:ascii="Calibri" w:hAnsi="Calibri" w:cs="Calibri"/>
        </w:rPr>
        <w:t> </w:t>
      </w:r>
      <w:r w:rsidRPr="00652A8E">
        <w:rPr>
          <w:rFonts w:ascii="Calibri" w:hAnsi="Calibri" w:cs="Calibri"/>
        </w:rPr>
        <w:t xml:space="preserve">terminie 7 dni od zawarcia umowy w sprawie zamówienia publicznego oraz potwierdzenie zapłaty pierwszej składki na ubezpieczenie w terminie do 7 dni od upływu terminu zapłaty. Wykonawca dostarczy dowody zapłaty kolejnych składek w terminie 7 </w:t>
      </w:r>
      <w:r w:rsidRPr="00652A8E">
        <w:rPr>
          <w:rFonts w:ascii="Calibri" w:hAnsi="Calibri" w:cs="Calibri"/>
        </w:rPr>
        <w:lastRenderedPageBreak/>
        <w:t>dni od wymaganego terminu dokonania zapłaty bez osobnego wezwania przez Zamawiającego.</w:t>
      </w:r>
    </w:p>
    <w:p w14:paraId="69338A0F" w14:textId="77777777" w:rsidR="001606E2" w:rsidRPr="00652A8E" w:rsidRDefault="001606E2" w:rsidP="00502AB4">
      <w:pPr>
        <w:pStyle w:val="WW-Domylnie"/>
        <w:numPr>
          <w:ilvl w:val="0"/>
          <w:numId w:val="26"/>
        </w:numPr>
        <w:tabs>
          <w:tab w:val="left" w:pos="426"/>
        </w:tabs>
        <w:spacing w:line="360" w:lineRule="auto"/>
        <w:ind w:left="360"/>
        <w:rPr>
          <w:rFonts w:ascii="Calibri" w:hAnsi="Calibri" w:cs="Calibri"/>
        </w:rPr>
      </w:pPr>
      <w:r w:rsidRPr="00652A8E">
        <w:rPr>
          <w:rFonts w:ascii="Calibri" w:hAnsi="Calibri" w:cs="Calibri"/>
        </w:rPr>
        <w:t>W przypadku, o którym mowa w ust. 3, postanowienie ust. 4 stosuje się odpowiednio.</w:t>
      </w:r>
    </w:p>
    <w:p w14:paraId="79445CA1" w14:textId="58DF058C" w:rsidR="001606E2" w:rsidRPr="00652A8E" w:rsidRDefault="001606E2" w:rsidP="00502AB4">
      <w:pPr>
        <w:pStyle w:val="WW-Domylnie"/>
        <w:numPr>
          <w:ilvl w:val="0"/>
          <w:numId w:val="26"/>
        </w:numPr>
        <w:tabs>
          <w:tab w:val="left" w:pos="426"/>
        </w:tabs>
        <w:spacing w:line="360" w:lineRule="auto"/>
        <w:ind w:left="360"/>
        <w:rPr>
          <w:rFonts w:ascii="Calibri" w:hAnsi="Calibri" w:cs="Calibri"/>
        </w:rPr>
      </w:pPr>
      <w:r w:rsidRPr="00652A8E">
        <w:rPr>
          <w:rFonts w:ascii="Calibri" w:hAnsi="Calibri" w:cs="Calibri"/>
        </w:rPr>
        <w:t>Zamawiający i Wykonawca będą przestrzegać warunków ubezpieczenia wynikających z</w:t>
      </w:r>
      <w:r w:rsidR="00081EC8" w:rsidRPr="00652A8E">
        <w:rPr>
          <w:rFonts w:ascii="Calibri" w:hAnsi="Calibri" w:cs="Calibri"/>
        </w:rPr>
        <w:t> </w:t>
      </w:r>
      <w:r w:rsidRPr="00652A8E">
        <w:rPr>
          <w:rFonts w:ascii="Calibri" w:hAnsi="Calibri" w:cs="Calibri"/>
        </w:rPr>
        <w:t>przedłożonych przez Wykonawcę dokumentów ubezpieczenia.</w:t>
      </w:r>
    </w:p>
    <w:p w14:paraId="4EA27E01" w14:textId="77777777" w:rsidR="001606E2" w:rsidRPr="00652A8E" w:rsidRDefault="001606E2" w:rsidP="00502AB4">
      <w:pPr>
        <w:pStyle w:val="WW-Domylnie"/>
        <w:numPr>
          <w:ilvl w:val="0"/>
          <w:numId w:val="26"/>
        </w:numPr>
        <w:tabs>
          <w:tab w:val="left" w:pos="426"/>
        </w:tabs>
        <w:spacing w:line="360" w:lineRule="auto"/>
        <w:ind w:left="360"/>
        <w:rPr>
          <w:rFonts w:ascii="Calibri" w:hAnsi="Calibri" w:cs="Calibri"/>
        </w:rPr>
      </w:pPr>
      <w:r w:rsidRPr="00652A8E">
        <w:rPr>
          <w:rFonts w:ascii="Calibri" w:hAnsi="Calibri" w:cs="Calibri"/>
        </w:rPr>
        <w:t>Jeżeli Wykonawca nie utrzyma w mocy ubezpieczenia w okresie obowiązywania niniejszej umowy, lub nie dostarczy Zamawiającemu dowodu zawarcia umowy ubezpieczenia lub dowodów zapłaty składek, zgodnie z postanowieniami niniejszego paragrafu, Zamawiający będzie upoważniony do zawarcia stosownego ubezpieczenia na koszt Wykonawcy, bądź może odstąpić od niniejszej umowy.</w:t>
      </w:r>
    </w:p>
    <w:p w14:paraId="4AC8CD65" w14:textId="77777777" w:rsidR="001606E2" w:rsidRPr="00652A8E" w:rsidRDefault="001606E2" w:rsidP="00502AB4">
      <w:pPr>
        <w:pStyle w:val="WW-Domylnie"/>
        <w:numPr>
          <w:ilvl w:val="0"/>
          <w:numId w:val="26"/>
        </w:numPr>
        <w:tabs>
          <w:tab w:val="left" w:pos="426"/>
        </w:tabs>
        <w:spacing w:line="360" w:lineRule="auto"/>
        <w:ind w:left="360"/>
        <w:rPr>
          <w:rFonts w:ascii="Calibri" w:hAnsi="Calibri" w:cs="Calibri"/>
        </w:rPr>
      </w:pPr>
      <w:r w:rsidRPr="00652A8E">
        <w:rPr>
          <w:rFonts w:ascii="Calibri" w:hAnsi="Calibri" w:cs="Calibri"/>
        </w:rPr>
        <w:t>Postanowienia niniejszego paragrafu nie ograniczają obowiązków i odpowiedzialności Wykonawcy ani Zamawiającego wynikających z niniejszej umowy.</w:t>
      </w:r>
    </w:p>
    <w:p w14:paraId="0EBD2255" w14:textId="77777777" w:rsidR="001606E2" w:rsidRPr="00652A8E" w:rsidRDefault="001606E2" w:rsidP="00502AB4">
      <w:pPr>
        <w:spacing w:line="360" w:lineRule="auto"/>
        <w:rPr>
          <w:rFonts w:ascii="Calibri" w:eastAsia="Calibri" w:hAnsi="Calibri" w:cs="Calibri"/>
          <w:color w:val="000000" w:themeColor="text1"/>
        </w:rPr>
      </w:pPr>
    </w:p>
    <w:p w14:paraId="242B365C" w14:textId="4D8679C6" w:rsidR="000376B3" w:rsidRPr="00652A8E" w:rsidRDefault="00764B18" w:rsidP="00502AB4">
      <w:pPr>
        <w:suppressAutoHyphens w:val="0"/>
        <w:spacing w:line="360" w:lineRule="auto"/>
        <w:rPr>
          <w:rFonts w:ascii="Calibri" w:eastAsia="Calibri" w:hAnsi="Calibri" w:cs="Calibri"/>
          <w:lang w:eastAsia="pl-PL"/>
        </w:rPr>
      </w:pPr>
      <w:r w:rsidRPr="00652A8E">
        <w:rPr>
          <w:rFonts w:ascii="Calibri" w:hAnsi="Calibri" w:cs="Calibri"/>
          <w:b/>
          <w:bCs/>
        </w:rPr>
        <w:t xml:space="preserve">§ </w:t>
      </w:r>
      <w:bookmarkEnd w:id="3"/>
      <w:r w:rsidR="007B5D80" w:rsidRPr="00652A8E">
        <w:rPr>
          <w:rFonts w:ascii="Calibri" w:hAnsi="Calibri" w:cs="Calibri"/>
          <w:b/>
          <w:bCs/>
        </w:rPr>
        <w:t>1</w:t>
      </w:r>
      <w:r w:rsidR="001606E2" w:rsidRPr="00652A8E">
        <w:rPr>
          <w:rFonts w:ascii="Calibri" w:hAnsi="Calibri" w:cs="Calibri"/>
          <w:b/>
          <w:bCs/>
        </w:rPr>
        <w:t>1</w:t>
      </w:r>
    </w:p>
    <w:p w14:paraId="28D12DDB" w14:textId="77777777" w:rsidR="002A0724" w:rsidRPr="00652A8E" w:rsidRDefault="000376B3" w:rsidP="00502AB4">
      <w:pPr>
        <w:pStyle w:val="WW-Domylnie"/>
        <w:numPr>
          <w:ilvl w:val="0"/>
          <w:numId w:val="2"/>
        </w:numPr>
        <w:tabs>
          <w:tab w:val="clear" w:pos="708"/>
          <w:tab w:val="left" w:pos="426"/>
        </w:tabs>
        <w:spacing w:line="360" w:lineRule="auto"/>
        <w:ind w:left="360"/>
        <w:rPr>
          <w:rFonts w:ascii="Calibri" w:hAnsi="Calibri" w:cs="Calibri"/>
        </w:rPr>
      </w:pPr>
      <w:r w:rsidRPr="00652A8E">
        <w:rPr>
          <w:rFonts w:ascii="Calibri" w:hAnsi="Calibri" w:cs="Calibri"/>
        </w:rPr>
        <w:t>Wykonawca jest zobowiązany do zapłaty Zamawiającemu kar umownych:</w:t>
      </w:r>
    </w:p>
    <w:p w14:paraId="05729A8E" w14:textId="5004039C" w:rsidR="0022555F" w:rsidRPr="00652A8E" w:rsidRDefault="00D630DE" w:rsidP="00502AB4">
      <w:pPr>
        <w:numPr>
          <w:ilvl w:val="0"/>
          <w:numId w:val="3"/>
        </w:numPr>
        <w:tabs>
          <w:tab w:val="left" w:pos="851"/>
        </w:tabs>
        <w:suppressAutoHyphens w:val="0"/>
        <w:spacing w:line="360" w:lineRule="auto"/>
        <w:ind w:left="709" w:right="7" w:hanging="360"/>
        <w:rPr>
          <w:rFonts w:ascii="Calibri" w:hAnsi="Calibri" w:cs="Calibri"/>
        </w:rPr>
      </w:pPr>
      <w:r w:rsidRPr="00652A8E">
        <w:rPr>
          <w:rFonts w:ascii="Calibri" w:hAnsi="Calibri" w:cs="Calibri"/>
        </w:rPr>
        <w:t>za</w:t>
      </w:r>
      <w:r w:rsidR="00B10DBF" w:rsidRPr="00652A8E">
        <w:rPr>
          <w:rFonts w:ascii="Calibri" w:hAnsi="Calibri" w:cs="Calibri"/>
        </w:rPr>
        <w:t xml:space="preserve"> </w:t>
      </w:r>
      <w:r w:rsidR="00AE753A" w:rsidRPr="00652A8E">
        <w:rPr>
          <w:rFonts w:ascii="Calibri" w:hAnsi="Calibri" w:cs="Calibri"/>
        </w:rPr>
        <w:t>zwłokę w wykonaniu</w:t>
      </w:r>
      <w:r w:rsidR="00B10DBF" w:rsidRPr="00652A8E">
        <w:rPr>
          <w:rFonts w:ascii="Calibri" w:hAnsi="Calibri" w:cs="Calibri"/>
        </w:rPr>
        <w:t xml:space="preserve"> </w:t>
      </w:r>
      <w:r w:rsidR="003A2D84" w:rsidRPr="00652A8E">
        <w:rPr>
          <w:rFonts w:ascii="Calibri" w:hAnsi="Calibri" w:cs="Calibri"/>
        </w:rPr>
        <w:t>zamówienia w terminie, o którym mowa</w:t>
      </w:r>
      <w:r w:rsidR="009D2074" w:rsidRPr="00652A8E">
        <w:rPr>
          <w:rFonts w:ascii="Calibri" w:hAnsi="Calibri" w:cs="Calibri"/>
        </w:rPr>
        <w:t xml:space="preserve"> w § </w:t>
      </w:r>
      <w:r w:rsidR="00747FC6" w:rsidRPr="00652A8E">
        <w:rPr>
          <w:rFonts w:ascii="Calibri" w:hAnsi="Calibri" w:cs="Calibri"/>
        </w:rPr>
        <w:t>2</w:t>
      </w:r>
      <w:r w:rsidR="00AD4C45" w:rsidRPr="00652A8E">
        <w:rPr>
          <w:rFonts w:ascii="Calibri" w:hAnsi="Calibri" w:cs="Calibri"/>
        </w:rPr>
        <w:t xml:space="preserve"> ust. 1</w:t>
      </w:r>
      <w:r w:rsidR="009D2074" w:rsidRPr="00652A8E">
        <w:rPr>
          <w:rFonts w:ascii="Calibri" w:hAnsi="Calibri" w:cs="Calibri"/>
        </w:rPr>
        <w:t xml:space="preserve"> </w:t>
      </w:r>
      <w:bookmarkStart w:id="5" w:name="_Hlk89594662"/>
      <w:r w:rsidR="009D2074" w:rsidRPr="00652A8E">
        <w:rPr>
          <w:rFonts w:ascii="Calibri" w:hAnsi="Calibri" w:cs="Calibri"/>
        </w:rPr>
        <w:t>– w</w:t>
      </w:r>
      <w:r w:rsidR="00081EC8" w:rsidRPr="00652A8E">
        <w:rPr>
          <w:rFonts w:ascii="Calibri" w:hAnsi="Calibri" w:cs="Calibri"/>
        </w:rPr>
        <w:t> </w:t>
      </w:r>
      <w:r w:rsidR="009D2074" w:rsidRPr="00652A8E">
        <w:rPr>
          <w:rFonts w:ascii="Calibri" w:hAnsi="Calibri" w:cs="Calibri"/>
        </w:rPr>
        <w:t xml:space="preserve">wysokości </w:t>
      </w:r>
      <w:r w:rsidR="0003470E" w:rsidRPr="00652A8E">
        <w:rPr>
          <w:rFonts w:ascii="Calibri" w:hAnsi="Calibri" w:cs="Calibri"/>
        </w:rPr>
        <w:t xml:space="preserve">0,1 % </w:t>
      </w:r>
      <w:bookmarkStart w:id="6" w:name="_Hlk89594548"/>
      <w:r w:rsidR="0003470E" w:rsidRPr="00652A8E">
        <w:rPr>
          <w:rFonts w:ascii="Calibri" w:hAnsi="Calibri" w:cs="Calibri"/>
        </w:rPr>
        <w:t xml:space="preserve">wynagrodzenia </w:t>
      </w:r>
      <w:r w:rsidR="00B6382E" w:rsidRPr="00652A8E">
        <w:rPr>
          <w:rFonts w:ascii="Calibri" w:hAnsi="Calibri" w:cs="Calibri"/>
        </w:rPr>
        <w:t>brutto</w:t>
      </w:r>
      <w:r w:rsidR="0003470E" w:rsidRPr="00652A8E">
        <w:rPr>
          <w:rFonts w:ascii="Calibri" w:hAnsi="Calibri" w:cs="Calibri"/>
        </w:rPr>
        <w:t xml:space="preserve"> określonego </w:t>
      </w:r>
      <w:r w:rsidR="00B6382E" w:rsidRPr="00652A8E">
        <w:rPr>
          <w:rFonts w:ascii="Calibri" w:hAnsi="Calibri" w:cs="Calibri"/>
        </w:rPr>
        <w:t xml:space="preserve">w </w:t>
      </w:r>
      <w:r w:rsidR="0003470E" w:rsidRPr="00652A8E">
        <w:rPr>
          <w:rFonts w:ascii="Calibri" w:hAnsi="Calibri" w:cs="Calibri"/>
        </w:rPr>
        <w:t xml:space="preserve">§ </w:t>
      </w:r>
      <w:r w:rsidR="00AD4C45" w:rsidRPr="00652A8E">
        <w:rPr>
          <w:rFonts w:ascii="Calibri" w:hAnsi="Calibri" w:cs="Calibri"/>
        </w:rPr>
        <w:t>7</w:t>
      </w:r>
      <w:r w:rsidR="001E31B1" w:rsidRPr="00652A8E">
        <w:rPr>
          <w:rFonts w:ascii="Calibri" w:hAnsi="Calibri" w:cs="Calibri"/>
        </w:rPr>
        <w:t xml:space="preserve"> </w:t>
      </w:r>
      <w:r w:rsidR="0003470E" w:rsidRPr="00652A8E">
        <w:rPr>
          <w:rFonts w:ascii="Calibri" w:hAnsi="Calibri" w:cs="Calibri"/>
        </w:rPr>
        <w:t>ust. 1</w:t>
      </w:r>
      <w:bookmarkEnd w:id="6"/>
      <w:r w:rsidR="0003470E" w:rsidRPr="00652A8E">
        <w:rPr>
          <w:rFonts w:ascii="Calibri" w:hAnsi="Calibri" w:cs="Calibri"/>
        </w:rPr>
        <w:t xml:space="preserve"> za każdy dzień zwłoki</w:t>
      </w:r>
      <w:r w:rsidR="00637BD5" w:rsidRPr="00652A8E">
        <w:rPr>
          <w:rFonts w:ascii="Calibri" w:hAnsi="Calibri" w:cs="Calibri"/>
        </w:rPr>
        <w:t>;</w:t>
      </w:r>
    </w:p>
    <w:p w14:paraId="05BC32B9" w14:textId="0A359299" w:rsidR="00B6382E" w:rsidRPr="00652A8E" w:rsidRDefault="00AE753A" w:rsidP="00502AB4">
      <w:pPr>
        <w:numPr>
          <w:ilvl w:val="0"/>
          <w:numId w:val="3"/>
        </w:numPr>
        <w:tabs>
          <w:tab w:val="left" w:pos="851"/>
        </w:tabs>
        <w:suppressAutoHyphens w:val="0"/>
        <w:spacing w:line="360" w:lineRule="auto"/>
        <w:ind w:left="709" w:right="7" w:hanging="360"/>
        <w:rPr>
          <w:rFonts w:ascii="Calibri" w:hAnsi="Calibri" w:cs="Calibri"/>
        </w:rPr>
      </w:pPr>
      <w:r w:rsidRPr="00652A8E">
        <w:rPr>
          <w:rFonts w:ascii="Calibri" w:hAnsi="Calibri" w:cs="Calibri"/>
        </w:rPr>
        <w:t>za zwłokę w usunięci</w:t>
      </w:r>
      <w:r w:rsidR="00AA0ED8" w:rsidRPr="00652A8E">
        <w:rPr>
          <w:rFonts w:ascii="Calibri" w:hAnsi="Calibri" w:cs="Calibri"/>
        </w:rPr>
        <w:t xml:space="preserve">u </w:t>
      </w:r>
      <w:r w:rsidRPr="00652A8E">
        <w:rPr>
          <w:rFonts w:ascii="Calibri" w:hAnsi="Calibri" w:cs="Calibri"/>
        </w:rPr>
        <w:t>wad</w:t>
      </w:r>
      <w:r w:rsidR="00AA0ED8" w:rsidRPr="00652A8E">
        <w:rPr>
          <w:rFonts w:ascii="Calibri" w:hAnsi="Calibri" w:cs="Calibri"/>
        </w:rPr>
        <w:t>y</w:t>
      </w:r>
      <w:r w:rsidRPr="00652A8E">
        <w:rPr>
          <w:rFonts w:ascii="Calibri" w:hAnsi="Calibri" w:cs="Calibri"/>
        </w:rPr>
        <w:t xml:space="preserve"> w terminie wyznaczonym </w:t>
      </w:r>
      <w:r w:rsidR="008261C9" w:rsidRPr="00652A8E">
        <w:rPr>
          <w:rFonts w:ascii="Calibri" w:hAnsi="Calibri" w:cs="Calibri"/>
        </w:rPr>
        <w:t>przez Zamawiającego</w:t>
      </w:r>
      <w:r w:rsidR="00E07DD0" w:rsidRPr="00652A8E">
        <w:rPr>
          <w:rFonts w:ascii="Calibri" w:hAnsi="Calibri" w:cs="Calibri"/>
        </w:rPr>
        <w:t xml:space="preserve"> podczas czynności odbioru końcowego,</w:t>
      </w:r>
      <w:r w:rsidR="008261C9" w:rsidRPr="00652A8E">
        <w:rPr>
          <w:rFonts w:ascii="Calibri" w:hAnsi="Calibri" w:cs="Calibri"/>
        </w:rPr>
        <w:t xml:space="preserve"> </w:t>
      </w:r>
      <w:r w:rsidR="00AA0ED8" w:rsidRPr="00652A8E">
        <w:rPr>
          <w:rFonts w:ascii="Calibri" w:hAnsi="Calibri" w:cs="Calibri"/>
        </w:rPr>
        <w:t xml:space="preserve">zgodnie z </w:t>
      </w:r>
      <w:r w:rsidR="002640B7" w:rsidRPr="00652A8E">
        <w:rPr>
          <w:rFonts w:ascii="Calibri" w:hAnsi="Calibri" w:cs="Calibri"/>
        </w:rPr>
        <w:t xml:space="preserve">§ </w:t>
      </w:r>
      <w:r w:rsidR="00FA3C44">
        <w:rPr>
          <w:rFonts w:ascii="Calibri" w:hAnsi="Calibri" w:cs="Calibri"/>
        </w:rPr>
        <w:t>6</w:t>
      </w:r>
      <w:r w:rsidR="002640B7" w:rsidRPr="00652A8E">
        <w:rPr>
          <w:rFonts w:ascii="Calibri" w:hAnsi="Calibri" w:cs="Calibri"/>
        </w:rPr>
        <w:t xml:space="preserve"> ust. </w:t>
      </w:r>
      <w:r w:rsidR="00FA3C44">
        <w:rPr>
          <w:rFonts w:ascii="Calibri" w:hAnsi="Calibri" w:cs="Calibri"/>
        </w:rPr>
        <w:t>12</w:t>
      </w:r>
      <w:r w:rsidR="002640B7" w:rsidRPr="00652A8E">
        <w:rPr>
          <w:rFonts w:ascii="Calibri" w:hAnsi="Calibri" w:cs="Calibri"/>
        </w:rPr>
        <w:t xml:space="preserve"> lit. a - w wysokości 0,1 % wynagrodzenia brutto określonego w § </w:t>
      </w:r>
      <w:r w:rsidR="00077090" w:rsidRPr="00652A8E">
        <w:rPr>
          <w:rFonts w:ascii="Calibri" w:hAnsi="Calibri" w:cs="Calibri"/>
        </w:rPr>
        <w:t>7</w:t>
      </w:r>
      <w:r w:rsidR="002640B7" w:rsidRPr="00652A8E">
        <w:rPr>
          <w:rFonts w:ascii="Calibri" w:hAnsi="Calibri" w:cs="Calibri"/>
        </w:rPr>
        <w:t xml:space="preserve"> ust. 1 za każdy dzień zwłoki;</w:t>
      </w:r>
    </w:p>
    <w:p w14:paraId="0E615D22" w14:textId="7FD077CE" w:rsidR="00077090" w:rsidRPr="00652A8E" w:rsidRDefault="00077090" w:rsidP="00502AB4">
      <w:pPr>
        <w:numPr>
          <w:ilvl w:val="0"/>
          <w:numId w:val="3"/>
        </w:numPr>
        <w:tabs>
          <w:tab w:val="left" w:pos="851"/>
        </w:tabs>
        <w:suppressAutoHyphens w:val="0"/>
        <w:spacing w:line="360" w:lineRule="auto"/>
        <w:ind w:left="709" w:right="7" w:hanging="360"/>
        <w:rPr>
          <w:rFonts w:ascii="Calibri" w:hAnsi="Calibri" w:cs="Calibri"/>
        </w:rPr>
      </w:pPr>
      <w:r w:rsidRPr="00652A8E">
        <w:rPr>
          <w:rFonts w:ascii="Calibri" w:hAnsi="Calibri" w:cs="Calibri"/>
        </w:rPr>
        <w:t xml:space="preserve">za zwłokę w usunięciu wady </w:t>
      </w:r>
      <w:r w:rsidR="00521007" w:rsidRPr="00652A8E">
        <w:rPr>
          <w:rFonts w:ascii="Calibri" w:hAnsi="Calibri" w:cs="Calibri"/>
        </w:rPr>
        <w:t>w okresie gwarancji</w:t>
      </w:r>
      <w:r w:rsidR="003E52F0" w:rsidRPr="00652A8E">
        <w:rPr>
          <w:rFonts w:ascii="Calibri" w:hAnsi="Calibri" w:cs="Calibri"/>
        </w:rPr>
        <w:t xml:space="preserve"> w terminie, o którym mowa w § 9 ust. 7 </w:t>
      </w:r>
      <w:r w:rsidR="00A04259" w:rsidRPr="00652A8E">
        <w:rPr>
          <w:rFonts w:ascii="Calibri" w:hAnsi="Calibri" w:cs="Calibri"/>
        </w:rPr>
        <w:t>lub 8 - w wysokości 0,1 % wynagrodzenia brutto określonego w § 7 ust. 1 za każdy dzień zwłoki.</w:t>
      </w:r>
    </w:p>
    <w:p w14:paraId="3502B7B9" w14:textId="79785558" w:rsidR="001606E2" w:rsidRPr="00652A8E" w:rsidRDefault="001606E2" w:rsidP="00502AB4">
      <w:pPr>
        <w:numPr>
          <w:ilvl w:val="0"/>
          <w:numId w:val="3"/>
        </w:numPr>
        <w:tabs>
          <w:tab w:val="left" w:pos="851"/>
        </w:tabs>
        <w:suppressAutoHyphens w:val="0"/>
        <w:spacing w:line="360" w:lineRule="auto"/>
        <w:ind w:left="709" w:right="7" w:hanging="360"/>
        <w:rPr>
          <w:rFonts w:ascii="Calibri" w:hAnsi="Calibri" w:cs="Calibri"/>
        </w:rPr>
      </w:pPr>
      <w:r w:rsidRPr="00652A8E">
        <w:rPr>
          <w:rFonts w:ascii="Calibri" w:hAnsi="Calibri" w:cs="Calibri"/>
        </w:rPr>
        <w:t>za zwłokę w dostarczeniu dowodu zawarcia umowy ubezpieczenia</w:t>
      </w:r>
      <w:r w:rsidR="00B62F06" w:rsidRPr="00652A8E">
        <w:rPr>
          <w:rFonts w:ascii="Calibri" w:hAnsi="Calibri" w:cs="Calibri"/>
        </w:rPr>
        <w:t>, aneksu do umowy ubezpieczenia</w:t>
      </w:r>
      <w:r w:rsidRPr="00652A8E">
        <w:rPr>
          <w:rFonts w:ascii="Calibri" w:hAnsi="Calibri" w:cs="Calibri"/>
        </w:rPr>
        <w:t xml:space="preserve"> lub </w:t>
      </w:r>
      <w:r w:rsidR="00BA2F6C" w:rsidRPr="00652A8E">
        <w:rPr>
          <w:rFonts w:ascii="Calibri" w:hAnsi="Calibri" w:cs="Calibri"/>
        </w:rPr>
        <w:t xml:space="preserve">potwierdzenia zapłaty składki </w:t>
      </w:r>
      <w:r w:rsidR="00B62F06" w:rsidRPr="00652A8E">
        <w:rPr>
          <w:rFonts w:ascii="Calibri" w:hAnsi="Calibri" w:cs="Calibri"/>
        </w:rPr>
        <w:t xml:space="preserve">w terminie, o którym mowa w </w:t>
      </w:r>
      <w:r w:rsidR="00602C78" w:rsidRPr="00652A8E">
        <w:rPr>
          <w:rFonts w:ascii="Calibri" w:hAnsi="Calibri" w:cs="Calibri"/>
        </w:rPr>
        <w:t xml:space="preserve">§ 10 </w:t>
      </w:r>
      <w:r w:rsidR="00602C78" w:rsidRPr="00652A8E">
        <w:rPr>
          <w:rFonts w:ascii="Calibri" w:hAnsi="Calibri" w:cs="Calibri"/>
        </w:rPr>
        <w:lastRenderedPageBreak/>
        <w:t>ust. 4 - w wysokości 0,1 % wynagrodzenia brutto określonego w § 7 ust. 1 za każdy dzień zwłoki.</w:t>
      </w:r>
    </w:p>
    <w:bookmarkEnd w:id="5"/>
    <w:p w14:paraId="1DCD754C" w14:textId="77777777" w:rsidR="003A7F64" w:rsidRPr="00652A8E" w:rsidRDefault="00A95DF8" w:rsidP="00502AB4">
      <w:pPr>
        <w:pStyle w:val="WW-Domylnie"/>
        <w:numPr>
          <w:ilvl w:val="0"/>
          <w:numId w:val="2"/>
        </w:numPr>
        <w:tabs>
          <w:tab w:val="left" w:pos="426"/>
        </w:tabs>
        <w:spacing w:line="360" w:lineRule="auto"/>
        <w:ind w:left="360"/>
        <w:rPr>
          <w:rFonts w:ascii="Calibri" w:hAnsi="Calibri" w:cs="Calibri"/>
        </w:rPr>
      </w:pPr>
      <w:r w:rsidRPr="00652A8E">
        <w:rPr>
          <w:rFonts w:ascii="Calibri" w:hAnsi="Calibri" w:cs="Calibri"/>
        </w:rPr>
        <w:t>Limit kar umownych, jakich Zamawiający może żądać od Wykonawcy ze wszystkich tytułów przewidzianych w niniejszej umowie wynosi 10 % wynagrodzenia brutto za wykonanie całości zamówienia.</w:t>
      </w:r>
    </w:p>
    <w:p w14:paraId="21F8BA31" w14:textId="77777777" w:rsidR="003A7F64" w:rsidRPr="00652A8E" w:rsidRDefault="00A95DF8" w:rsidP="00502AB4">
      <w:pPr>
        <w:pStyle w:val="WW-Domylnie"/>
        <w:numPr>
          <w:ilvl w:val="0"/>
          <w:numId w:val="2"/>
        </w:numPr>
        <w:tabs>
          <w:tab w:val="left" w:pos="426"/>
        </w:tabs>
        <w:spacing w:line="360" w:lineRule="auto"/>
        <w:ind w:left="360"/>
        <w:rPr>
          <w:rFonts w:ascii="Calibri" w:hAnsi="Calibri" w:cs="Calibri"/>
        </w:rPr>
      </w:pPr>
      <w:r w:rsidRPr="00652A8E">
        <w:rPr>
          <w:rFonts w:ascii="Calibri" w:hAnsi="Calibri" w:cs="Calibri"/>
        </w:rPr>
        <w:t>Jeżeli kara umowna z któregokolwiek tytułu wymienionego w ust. 1 nie pokrywa poniesionej szkody, to Zamawiający może dochodzić odszkodowania uzupełniającego na zasadach ogólnych określonych w ustawie z 23 kwietnia 1964 r. – Kodeks cywilny.</w:t>
      </w:r>
    </w:p>
    <w:p w14:paraId="453BEBEE" w14:textId="77777777" w:rsidR="003A7F64" w:rsidRPr="00652A8E" w:rsidRDefault="00A95DF8" w:rsidP="00502AB4">
      <w:pPr>
        <w:pStyle w:val="WW-Domylnie"/>
        <w:numPr>
          <w:ilvl w:val="0"/>
          <w:numId w:val="2"/>
        </w:numPr>
        <w:tabs>
          <w:tab w:val="left" w:pos="426"/>
        </w:tabs>
        <w:spacing w:line="360" w:lineRule="auto"/>
        <w:ind w:left="360"/>
        <w:rPr>
          <w:rFonts w:ascii="Calibri" w:hAnsi="Calibri" w:cs="Calibri"/>
        </w:rPr>
      </w:pPr>
      <w:r w:rsidRPr="00652A8E">
        <w:rPr>
          <w:rFonts w:ascii="Calibri" w:hAnsi="Calibri" w:cs="Calibri"/>
        </w:rPr>
        <w:t>Kara umowna z tytułu zwłoki przysługuje za każdy rozpoczęty dzień kalendarzowy zwłoki i jest wymagalna od dnia następnego po upływie terminu jej zapłaty.</w:t>
      </w:r>
    </w:p>
    <w:p w14:paraId="04AD5FEC" w14:textId="44869E8A" w:rsidR="00587860" w:rsidRPr="00652A8E" w:rsidRDefault="00A95DF8" w:rsidP="00502AB4">
      <w:pPr>
        <w:pStyle w:val="WW-Domylnie"/>
        <w:numPr>
          <w:ilvl w:val="0"/>
          <w:numId w:val="2"/>
        </w:numPr>
        <w:tabs>
          <w:tab w:val="left" w:pos="426"/>
        </w:tabs>
        <w:spacing w:line="360" w:lineRule="auto"/>
        <w:ind w:left="360"/>
        <w:rPr>
          <w:rFonts w:ascii="Calibri" w:hAnsi="Calibri" w:cs="Calibri"/>
        </w:rPr>
      </w:pPr>
      <w:r w:rsidRPr="00652A8E">
        <w:rPr>
          <w:rFonts w:ascii="Calibri" w:hAnsi="Calibri" w:cs="Calibri"/>
        </w:rPr>
        <w:t>Termin zapłaty kary umownej wynosi 14 dni kalendarzowych od dnia skutecznego doręczenia Wykonawcy wezwania do zapłaty. W razie zwłoki z zapłatą kary umownej Zamawiający może żądać odsetek ustawowych za każdy dzień kalendarzowy opóźnienia.</w:t>
      </w:r>
    </w:p>
    <w:p w14:paraId="7F3929FE" w14:textId="77777777" w:rsidR="00A166BF" w:rsidRPr="00652A8E" w:rsidRDefault="00A166BF" w:rsidP="00502AB4">
      <w:pPr>
        <w:pStyle w:val="WW-Domylnie"/>
        <w:tabs>
          <w:tab w:val="left" w:pos="426"/>
        </w:tabs>
        <w:spacing w:line="360" w:lineRule="auto"/>
        <w:rPr>
          <w:rFonts w:ascii="Calibri" w:hAnsi="Calibri" w:cs="Calibri"/>
        </w:rPr>
      </w:pPr>
    </w:p>
    <w:p w14:paraId="52D26942" w14:textId="07E559A9" w:rsidR="00047360" w:rsidRPr="00652A8E" w:rsidRDefault="009F548E" w:rsidP="00502AB4">
      <w:pPr>
        <w:suppressAutoHyphens w:val="0"/>
        <w:spacing w:line="360" w:lineRule="auto"/>
        <w:ind w:right="86"/>
        <w:rPr>
          <w:rFonts w:ascii="Calibri" w:hAnsi="Calibri" w:cs="Calibri"/>
          <w:b/>
          <w:bCs/>
        </w:rPr>
      </w:pPr>
      <w:r w:rsidRPr="00652A8E">
        <w:rPr>
          <w:rFonts w:ascii="Calibri" w:hAnsi="Calibri" w:cs="Calibri"/>
          <w:b/>
          <w:bCs/>
        </w:rPr>
        <w:t xml:space="preserve">§ </w:t>
      </w:r>
      <w:r w:rsidR="00D00F8D" w:rsidRPr="00652A8E">
        <w:rPr>
          <w:rFonts w:ascii="Calibri" w:hAnsi="Calibri" w:cs="Calibri"/>
          <w:b/>
          <w:bCs/>
        </w:rPr>
        <w:t>12</w:t>
      </w:r>
    </w:p>
    <w:p w14:paraId="6E25C686" w14:textId="77777777" w:rsidR="00587860" w:rsidRPr="00652A8E" w:rsidRDefault="004E6851" w:rsidP="00502AB4">
      <w:pPr>
        <w:pStyle w:val="WW-Domylnie"/>
        <w:numPr>
          <w:ilvl w:val="0"/>
          <w:numId w:val="4"/>
        </w:numPr>
        <w:tabs>
          <w:tab w:val="clear" w:pos="708"/>
          <w:tab w:val="left" w:pos="426"/>
        </w:tabs>
        <w:spacing w:line="360" w:lineRule="auto"/>
        <w:ind w:left="360"/>
        <w:rPr>
          <w:rFonts w:ascii="Calibri" w:hAnsi="Calibri" w:cs="Calibri"/>
        </w:rPr>
      </w:pPr>
      <w:r w:rsidRPr="00652A8E">
        <w:rPr>
          <w:rFonts w:ascii="Calibri" w:hAnsi="Calibri" w:cs="Calibri"/>
        </w:rPr>
        <w:t xml:space="preserve">Zamawiający może </w:t>
      </w:r>
      <w:r w:rsidR="00983A6C" w:rsidRPr="00652A8E">
        <w:rPr>
          <w:rFonts w:ascii="Calibri" w:hAnsi="Calibri" w:cs="Calibri"/>
        </w:rPr>
        <w:t>odstąpić od umowy</w:t>
      </w:r>
      <w:r w:rsidR="002F6EE7" w:rsidRPr="00652A8E">
        <w:rPr>
          <w:rFonts w:ascii="Calibri" w:hAnsi="Calibri" w:cs="Calibri"/>
        </w:rPr>
        <w:t xml:space="preserve"> </w:t>
      </w:r>
      <w:r w:rsidR="00AF7DAC" w:rsidRPr="00652A8E">
        <w:rPr>
          <w:rFonts w:ascii="Calibri" w:hAnsi="Calibri" w:cs="Calibri"/>
        </w:rPr>
        <w:t xml:space="preserve">ze skutkiem natychmiastowym </w:t>
      </w:r>
      <w:r w:rsidRPr="00652A8E">
        <w:rPr>
          <w:rFonts w:ascii="Calibri" w:hAnsi="Calibri" w:cs="Calibri"/>
        </w:rPr>
        <w:t>w</w:t>
      </w:r>
      <w:r w:rsidR="006C102F" w:rsidRPr="00652A8E">
        <w:rPr>
          <w:rFonts w:ascii="Calibri" w:hAnsi="Calibri" w:cs="Calibri"/>
        </w:rPr>
        <w:t> </w:t>
      </w:r>
      <w:r w:rsidRPr="00652A8E">
        <w:rPr>
          <w:rFonts w:ascii="Calibri" w:hAnsi="Calibri" w:cs="Calibri"/>
        </w:rPr>
        <w:t>każdym z</w:t>
      </w:r>
      <w:r w:rsidR="00E91859" w:rsidRPr="00652A8E">
        <w:rPr>
          <w:rFonts w:ascii="Calibri" w:hAnsi="Calibri" w:cs="Calibri"/>
        </w:rPr>
        <w:t> </w:t>
      </w:r>
      <w:r w:rsidRPr="00652A8E">
        <w:rPr>
          <w:rFonts w:ascii="Calibri" w:hAnsi="Calibri" w:cs="Calibri"/>
        </w:rPr>
        <w:t>następujących przypadków:</w:t>
      </w:r>
    </w:p>
    <w:p w14:paraId="1BD98217" w14:textId="2AF2F2F3" w:rsidR="00C00C1C" w:rsidRPr="00652A8E" w:rsidRDefault="00C00C1C" w:rsidP="00502AB4">
      <w:pPr>
        <w:pStyle w:val="WW-Domylnie"/>
        <w:numPr>
          <w:ilvl w:val="1"/>
          <w:numId w:val="3"/>
        </w:numPr>
        <w:tabs>
          <w:tab w:val="clear" w:pos="708"/>
          <w:tab w:val="left" w:pos="426"/>
        </w:tabs>
        <w:spacing w:line="360" w:lineRule="auto"/>
        <w:ind w:left="426"/>
        <w:rPr>
          <w:rFonts w:ascii="Calibri" w:hAnsi="Calibri" w:cs="Calibri"/>
        </w:rPr>
      </w:pPr>
      <w:r w:rsidRPr="00652A8E">
        <w:rPr>
          <w:rFonts w:ascii="Calibri" w:hAnsi="Calibri" w:cs="Calibri"/>
        </w:rPr>
        <w:t>suma kar umownych naliczonych Wykonawcy przekroczy 10 % wynagrodzenia brutto za wykonanie całości zamówienia - w terminie do 30 dni kalendarzowych od dnia przekroczenia;</w:t>
      </w:r>
    </w:p>
    <w:p w14:paraId="10437013" w14:textId="6E82348C" w:rsidR="0005438A" w:rsidRPr="00652A8E" w:rsidRDefault="00C00C1C" w:rsidP="00502AB4">
      <w:pPr>
        <w:pStyle w:val="WW-Domylnie"/>
        <w:numPr>
          <w:ilvl w:val="1"/>
          <w:numId w:val="3"/>
        </w:numPr>
        <w:tabs>
          <w:tab w:val="clear" w:pos="708"/>
          <w:tab w:val="left" w:pos="426"/>
        </w:tabs>
        <w:spacing w:line="360" w:lineRule="auto"/>
        <w:ind w:left="426"/>
        <w:rPr>
          <w:rFonts w:ascii="Calibri" w:hAnsi="Calibri" w:cs="Calibri"/>
        </w:rPr>
      </w:pPr>
      <w:r w:rsidRPr="00652A8E">
        <w:rPr>
          <w:rFonts w:ascii="Calibri" w:hAnsi="Calibri" w:cs="Calibri"/>
        </w:rPr>
        <w:t xml:space="preserve">rozpocznie się postępowanie likwidacyjne lub upadłościowe Wykonawcy </w:t>
      </w:r>
      <w:bookmarkStart w:id="7" w:name="_Hlk178765696"/>
      <w:r w:rsidRPr="00652A8E">
        <w:rPr>
          <w:rFonts w:ascii="Calibri" w:hAnsi="Calibri" w:cs="Calibri"/>
        </w:rPr>
        <w:t xml:space="preserve">- </w:t>
      </w:r>
      <w:r w:rsidR="00A55479" w:rsidRPr="00652A8E">
        <w:rPr>
          <w:rFonts w:ascii="Calibri" w:hAnsi="Calibri" w:cs="Calibri"/>
        </w:rPr>
        <w:t>w terminie do 30 dni kalendarzowych od dnia, kiedy Zamawiający poweźmie informacje o tym fakcie</w:t>
      </w:r>
      <w:bookmarkEnd w:id="7"/>
      <w:r w:rsidR="004907D5" w:rsidRPr="00652A8E">
        <w:rPr>
          <w:rFonts w:ascii="Calibri" w:hAnsi="Calibri" w:cs="Calibri"/>
        </w:rPr>
        <w:t>;</w:t>
      </w:r>
    </w:p>
    <w:p w14:paraId="32C0F521" w14:textId="774B7D05" w:rsidR="004907D5" w:rsidRPr="00652A8E" w:rsidRDefault="004907D5" w:rsidP="00502AB4">
      <w:pPr>
        <w:pStyle w:val="WW-Domylnie"/>
        <w:numPr>
          <w:ilvl w:val="1"/>
          <w:numId w:val="3"/>
        </w:numPr>
        <w:tabs>
          <w:tab w:val="clear" w:pos="708"/>
          <w:tab w:val="left" w:pos="426"/>
        </w:tabs>
        <w:spacing w:line="360" w:lineRule="auto"/>
        <w:ind w:left="426"/>
        <w:rPr>
          <w:rFonts w:ascii="Calibri" w:hAnsi="Calibri" w:cs="Calibri"/>
        </w:rPr>
      </w:pPr>
      <w:r w:rsidRPr="00652A8E">
        <w:rPr>
          <w:rFonts w:ascii="Calibri" w:hAnsi="Calibri" w:cs="Calibri"/>
        </w:rPr>
        <w:t xml:space="preserve">wykonanie umowy nie będzie leżeć w interesie Zamawiającego, jeżeli nie mógł on </w:t>
      </w:r>
      <w:r w:rsidR="006200CA" w:rsidRPr="00652A8E">
        <w:rPr>
          <w:rFonts w:ascii="Calibri" w:hAnsi="Calibri" w:cs="Calibri"/>
        </w:rPr>
        <w:t>tego wcześniej przewidzieć - w terminie do 30 dni kalendarzowych od dnia, kiedy Zamawiający poweźmie informacje o tym fakcie.</w:t>
      </w:r>
    </w:p>
    <w:p w14:paraId="4086F3DC" w14:textId="19F3C630" w:rsidR="00E6337C" w:rsidRPr="00652A8E" w:rsidRDefault="0005438A" w:rsidP="00502AB4">
      <w:pPr>
        <w:pStyle w:val="WW-Domylnie"/>
        <w:numPr>
          <w:ilvl w:val="0"/>
          <w:numId w:val="4"/>
        </w:numPr>
        <w:tabs>
          <w:tab w:val="clear" w:pos="708"/>
          <w:tab w:val="left" w:pos="426"/>
        </w:tabs>
        <w:spacing w:line="360" w:lineRule="auto"/>
        <w:ind w:left="360"/>
        <w:rPr>
          <w:rFonts w:ascii="Calibri" w:hAnsi="Calibri" w:cs="Calibri"/>
        </w:rPr>
      </w:pPr>
      <w:r w:rsidRPr="00652A8E">
        <w:rPr>
          <w:rFonts w:ascii="Calibri" w:hAnsi="Calibri" w:cs="Calibri"/>
        </w:rPr>
        <w:lastRenderedPageBreak/>
        <w:t>Z</w:t>
      </w:r>
      <w:r w:rsidR="00AF7DAC" w:rsidRPr="00652A8E">
        <w:rPr>
          <w:rFonts w:ascii="Calibri" w:hAnsi="Calibri" w:cs="Calibri"/>
        </w:rPr>
        <w:t xml:space="preserve">amawiającemu przysługuje prawo wypowiedzenia umowy z miesięcznym okresem wypowiedzenia w przypadku </w:t>
      </w:r>
      <w:r w:rsidR="00EF4D54" w:rsidRPr="00652A8E">
        <w:rPr>
          <w:rFonts w:ascii="Calibri" w:hAnsi="Calibri" w:cs="Calibri"/>
        </w:rPr>
        <w:t>rozwiązania umowy o dofinansowanie</w:t>
      </w:r>
      <w:r w:rsidR="00AF7DAC" w:rsidRPr="00652A8E">
        <w:rPr>
          <w:rFonts w:ascii="Calibri" w:hAnsi="Calibri" w:cs="Calibri"/>
        </w:rPr>
        <w:t xml:space="preserve"> </w:t>
      </w:r>
      <w:r w:rsidR="006200CA" w:rsidRPr="00652A8E">
        <w:rPr>
          <w:rFonts w:ascii="Calibri" w:hAnsi="Calibri" w:cs="Calibri"/>
        </w:rPr>
        <w:t>przedsięwzięcia</w:t>
      </w:r>
      <w:r w:rsidR="0089726E" w:rsidRPr="00652A8E">
        <w:rPr>
          <w:rFonts w:ascii="Calibri" w:hAnsi="Calibri" w:cs="Calibri"/>
        </w:rPr>
        <w:t>, w</w:t>
      </w:r>
      <w:r w:rsidR="00F173AD" w:rsidRPr="00652A8E">
        <w:rPr>
          <w:rFonts w:ascii="Calibri" w:hAnsi="Calibri" w:cs="Calibri"/>
        </w:rPr>
        <w:t> </w:t>
      </w:r>
      <w:r w:rsidR="0089726E" w:rsidRPr="00652A8E">
        <w:rPr>
          <w:rFonts w:ascii="Calibri" w:hAnsi="Calibri" w:cs="Calibri"/>
        </w:rPr>
        <w:t xml:space="preserve">ramach </w:t>
      </w:r>
      <w:r w:rsidR="00E6337C" w:rsidRPr="00652A8E">
        <w:rPr>
          <w:rFonts w:ascii="Calibri" w:hAnsi="Calibri" w:cs="Calibri"/>
        </w:rPr>
        <w:t>którego zawarto niniejszą umowę.</w:t>
      </w:r>
    </w:p>
    <w:p w14:paraId="3F67943C" w14:textId="144628F3" w:rsidR="00D1375D" w:rsidRPr="00652A8E" w:rsidRDefault="00AF7DAC" w:rsidP="00502AB4">
      <w:pPr>
        <w:pStyle w:val="WW-Domylnie"/>
        <w:numPr>
          <w:ilvl w:val="0"/>
          <w:numId w:val="4"/>
        </w:numPr>
        <w:tabs>
          <w:tab w:val="clear" w:pos="708"/>
          <w:tab w:val="left" w:pos="426"/>
        </w:tabs>
        <w:spacing w:line="360" w:lineRule="auto"/>
        <w:ind w:left="360"/>
        <w:rPr>
          <w:rFonts w:ascii="Calibri" w:hAnsi="Calibri" w:cs="Calibri"/>
        </w:rPr>
      </w:pPr>
      <w:r w:rsidRPr="00652A8E">
        <w:rPr>
          <w:rFonts w:ascii="Calibri" w:hAnsi="Calibri" w:cs="Calibri"/>
        </w:rPr>
        <w:t>Odstąpienie od umowy lub jej wypowiedzenie powinno nastąpić w formie pisemnej pod rygorem nieważności i powinno zawierać uzasadnienie.</w:t>
      </w:r>
    </w:p>
    <w:p w14:paraId="44D1459F" w14:textId="77777777" w:rsidR="00B952F6" w:rsidRPr="00652A8E" w:rsidRDefault="00B952F6" w:rsidP="00502AB4">
      <w:pPr>
        <w:pStyle w:val="WW-Domylnie"/>
        <w:tabs>
          <w:tab w:val="clear" w:pos="708"/>
          <w:tab w:val="left" w:pos="426"/>
        </w:tabs>
        <w:spacing w:line="360" w:lineRule="auto"/>
        <w:rPr>
          <w:rFonts w:ascii="Calibri" w:hAnsi="Calibri" w:cs="Calibri"/>
        </w:rPr>
      </w:pPr>
    </w:p>
    <w:p w14:paraId="74D5E251" w14:textId="73FD1066" w:rsidR="002745BA" w:rsidRPr="00652A8E" w:rsidRDefault="002745BA" w:rsidP="00502AB4">
      <w:pPr>
        <w:spacing w:line="360" w:lineRule="auto"/>
        <w:rPr>
          <w:rFonts w:ascii="Calibri" w:hAnsi="Calibri" w:cs="Calibri"/>
          <w:b/>
          <w:bCs/>
        </w:rPr>
      </w:pPr>
      <w:r w:rsidRPr="00652A8E">
        <w:rPr>
          <w:rFonts w:ascii="Calibri" w:hAnsi="Calibri" w:cs="Calibri"/>
          <w:b/>
          <w:bCs/>
        </w:rPr>
        <w:t>§</w:t>
      </w:r>
      <w:r w:rsidR="001F0AD0" w:rsidRPr="00652A8E">
        <w:rPr>
          <w:rFonts w:ascii="Calibri" w:hAnsi="Calibri" w:cs="Calibri"/>
          <w:b/>
          <w:bCs/>
        </w:rPr>
        <w:t xml:space="preserve"> </w:t>
      </w:r>
      <w:r w:rsidR="00D00F8D" w:rsidRPr="00652A8E">
        <w:rPr>
          <w:rFonts w:ascii="Calibri" w:hAnsi="Calibri" w:cs="Calibri"/>
          <w:b/>
          <w:bCs/>
        </w:rPr>
        <w:t>13</w:t>
      </w:r>
    </w:p>
    <w:p w14:paraId="5CF996CC" w14:textId="77777777" w:rsidR="003C44ED" w:rsidRDefault="002745BA" w:rsidP="00502AB4">
      <w:pPr>
        <w:pStyle w:val="Akapitzlist"/>
        <w:numPr>
          <w:ilvl w:val="0"/>
          <w:numId w:val="6"/>
        </w:numPr>
        <w:spacing w:line="360" w:lineRule="auto"/>
        <w:ind w:left="360"/>
        <w:rPr>
          <w:rFonts w:ascii="Calibri" w:hAnsi="Calibri" w:cs="Calibri"/>
          <w:sz w:val="24"/>
          <w:szCs w:val="24"/>
          <w:lang w:val="pl-PL"/>
        </w:rPr>
      </w:pPr>
      <w:r w:rsidRPr="00652A8E">
        <w:rPr>
          <w:rFonts w:ascii="Calibri" w:hAnsi="Calibri" w:cs="Calibri"/>
          <w:sz w:val="24"/>
          <w:szCs w:val="24"/>
          <w:lang w:val="pl-PL"/>
        </w:rPr>
        <w:t>Wszelkie zmiany niniejszej umowy wymagają formy pisemnej w postaci aneksu pod rygorem nieważności.</w:t>
      </w:r>
    </w:p>
    <w:p w14:paraId="1E7BFA20" w14:textId="77777777" w:rsidR="004A2260" w:rsidRPr="00B600C3" w:rsidRDefault="004A2260" w:rsidP="004A2260">
      <w:pPr>
        <w:pStyle w:val="Akapitzlist"/>
        <w:widowControl/>
        <w:numPr>
          <w:ilvl w:val="0"/>
          <w:numId w:val="6"/>
        </w:numPr>
        <w:tabs>
          <w:tab w:val="left" w:pos="5448"/>
        </w:tabs>
        <w:autoSpaceDE/>
        <w:autoSpaceDN/>
        <w:adjustRightInd/>
        <w:spacing w:line="360" w:lineRule="auto"/>
        <w:ind w:left="360"/>
        <w:rPr>
          <w:rFonts w:ascii="Calibri" w:eastAsia="Calibri" w:hAnsi="Calibri" w:cs="Calibri"/>
          <w:color w:val="000000" w:themeColor="text1"/>
          <w:sz w:val="24"/>
          <w:szCs w:val="24"/>
          <w:lang w:val="pl-PL"/>
        </w:rPr>
      </w:pPr>
      <w:r w:rsidRPr="00B600C3">
        <w:rPr>
          <w:rFonts w:ascii="Calibri" w:eastAsia="Calibri" w:hAnsi="Calibri" w:cs="Calibri"/>
          <w:color w:val="000000" w:themeColor="text1"/>
          <w:sz w:val="24"/>
          <w:szCs w:val="24"/>
          <w:lang w:val="pl-PL"/>
        </w:rPr>
        <w:t>Strony mają prawo do przedłużenia terminu zakończenia robót budowlanych o okres trwania przyczyn, z powodu których będzie zagrożone dotrzymanie terminu zakończenia robót budowlanych, w następujących sytuacjach:</w:t>
      </w:r>
    </w:p>
    <w:p w14:paraId="15375201" w14:textId="77777777" w:rsidR="004A2260" w:rsidRPr="00B600C3" w:rsidRDefault="004A2260" w:rsidP="004A2260">
      <w:pPr>
        <w:pStyle w:val="Akapitzlist"/>
        <w:numPr>
          <w:ilvl w:val="0"/>
          <w:numId w:val="43"/>
        </w:numPr>
        <w:tabs>
          <w:tab w:val="left" w:pos="5448"/>
        </w:tabs>
        <w:spacing w:line="360" w:lineRule="auto"/>
        <w:rPr>
          <w:rFonts w:ascii="Calibri" w:eastAsia="Calibri" w:hAnsi="Calibri" w:cs="Calibri"/>
          <w:color w:val="000000" w:themeColor="text1"/>
          <w:sz w:val="24"/>
          <w:szCs w:val="24"/>
          <w:lang w:val="pl-PL"/>
        </w:rPr>
      </w:pPr>
      <w:r w:rsidRPr="00B600C3">
        <w:rPr>
          <w:rFonts w:ascii="Calibri" w:eastAsia="Calibri" w:hAnsi="Calibri" w:cs="Calibri"/>
          <w:color w:val="000000" w:themeColor="text1"/>
          <w:sz w:val="24"/>
          <w:szCs w:val="24"/>
          <w:lang w:val="pl-PL"/>
        </w:rPr>
        <w:t xml:space="preserve">jeżeli przyczyny, z powodu których będzie zagrożone dotrzymanie terminu zakończenia robót budowlanych, będą następstwem konieczności zmian dokumentacji </w:t>
      </w:r>
      <w:r>
        <w:rPr>
          <w:rFonts w:ascii="Calibri" w:eastAsia="Calibri" w:hAnsi="Calibri" w:cs="Calibri"/>
          <w:color w:val="000000" w:themeColor="text1"/>
          <w:sz w:val="24"/>
          <w:szCs w:val="24"/>
          <w:lang w:val="pl-PL"/>
        </w:rPr>
        <w:t>opisującej przedmiot zamówienia</w:t>
      </w:r>
      <w:r w:rsidRPr="00B600C3">
        <w:rPr>
          <w:rFonts w:ascii="Calibri" w:eastAsia="Calibri" w:hAnsi="Calibri" w:cs="Calibri"/>
          <w:color w:val="000000" w:themeColor="text1"/>
          <w:sz w:val="24"/>
          <w:szCs w:val="24"/>
          <w:lang w:val="pl-PL"/>
        </w:rPr>
        <w:t xml:space="preserve"> w zakresie, w jakim okoliczności te miały lub będą mogły mieć wpływ na dotrzymanie terminu zakończenia robót budowlanych;</w:t>
      </w:r>
    </w:p>
    <w:p w14:paraId="0651A292" w14:textId="77777777" w:rsidR="004A2260" w:rsidRPr="00B600C3" w:rsidRDefault="004A2260" w:rsidP="004A2260">
      <w:pPr>
        <w:pStyle w:val="Akapitzlist"/>
        <w:numPr>
          <w:ilvl w:val="0"/>
          <w:numId w:val="43"/>
        </w:numPr>
        <w:tabs>
          <w:tab w:val="left" w:pos="5448"/>
        </w:tabs>
        <w:spacing w:line="360" w:lineRule="auto"/>
        <w:rPr>
          <w:rFonts w:ascii="Calibri" w:eastAsia="Calibri" w:hAnsi="Calibri" w:cs="Calibri"/>
          <w:color w:val="000000" w:themeColor="text1"/>
          <w:sz w:val="24"/>
          <w:szCs w:val="24"/>
          <w:lang w:val="pl-PL"/>
        </w:rPr>
      </w:pPr>
      <w:r w:rsidRPr="00B600C3">
        <w:rPr>
          <w:rFonts w:ascii="Calibri" w:eastAsia="Calibri" w:hAnsi="Calibri" w:cs="Calibri"/>
          <w:color w:val="000000" w:themeColor="text1"/>
          <w:sz w:val="24"/>
          <w:szCs w:val="24"/>
          <w:lang w:val="pl-PL"/>
        </w:rPr>
        <w:t xml:space="preserve">jeżeli wystąpią niekorzystne warunki atmosferyczne (temperatura, opady, wiatr, wilgotność), uniemożliwiające wykonanie robót budowlanych zgodnie z normami, zaleceniami producentów wyrobów lub przepisami prawa, o ile Wykonawca wykaże brak możliwości wykonania w tym okresie innych robót budowlanych przewidzianych w </w:t>
      </w:r>
      <w:r w:rsidRPr="00F14717">
        <w:rPr>
          <w:rFonts w:ascii="Calibri" w:eastAsia="Calibri" w:hAnsi="Calibri" w:cs="Calibri"/>
          <w:color w:val="000000" w:themeColor="text1"/>
          <w:sz w:val="24"/>
          <w:szCs w:val="24"/>
          <w:lang w:val="pl-PL"/>
        </w:rPr>
        <w:t>dokumentacji opisującej przedmiot zamówienia</w:t>
      </w:r>
      <w:r w:rsidRPr="00B600C3">
        <w:rPr>
          <w:rFonts w:ascii="Calibri" w:eastAsia="Calibri" w:hAnsi="Calibri" w:cs="Calibri"/>
          <w:color w:val="000000" w:themeColor="text1"/>
          <w:sz w:val="24"/>
          <w:szCs w:val="24"/>
          <w:lang w:val="pl-PL"/>
        </w:rPr>
        <w:t>;</w:t>
      </w:r>
    </w:p>
    <w:p w14:paraId="04D662FB" w14:textId="77777777" w:rsidR="004A2260" w:rsidRPr="00B600C3" w:rsidRDefault="004A2260" w:rsidP="004A2260">
      <w:pPr>
        <w:pStyle w:val="Akapitzlist"/>
        <w:numPr>
          <w:ilvl w:val="0"/>
          <w:numId w:val="43"/>
        </w:numPr>
        <w:tabs>
          <w:tab w:val="left" w:pos="5448"/>
        </w:tabs>
        <w:spacing w:line="360" w:lineRule="auto"/>
        <w:rPr>
          <w:rFonts w:ascii="Calibri" w:eastAsia="Calibri" w:hAnsi="Calibri" w:cs="Calibri"/>
          <w:color w:val="000000" w:themeColor="text1"/>
          <w:sz w:val="24"/>
          <w:szCs w:val="24"/>
          <w:lang w:val="pl-PL"/>
        </w:rPr>
      </w:pPr>
      <w:r w:rsidRPr="00B600C3">
        <w:rPr>
          <w:rFonts w:ascii="Calibri" w:eastAsia="Calibri" w:hAnsi="Calibri" w:cs="Calibri"/>
          <w:color w:val="000000" w:themeColor="text1"/>
          <w:sz w:val="24"/>
          <w:szCs w:val="24"/>
          <w:lang w:val="pl-PL"/>
        </w:rPr>
        <w:t xml:space="preserve">jeżeli wystąpi konieczność wykonania robót zamiennych lub innych robót niezbędnych do wykonania przedmiotu umowy ze względu na zasady wiedzy technicznej oraz udzielenia zamówień dodatkowych, które wstrzymają lub opóźnią realizację przedmiotu umowy, lub jeżeli wystąpi niebezpieczeństwo kolizji z planowanymi lub równolegle prowadzonymi przez inne podmioty inwestycjami, w </w:t>
      </w:r>
      <w:r w:rsidRPr="00B600C3">
        <w:rPr>
          <w:rFonts w:ascii="Calibri" w:eastAsia="Calibri" w:hAnsi="Calibri" w:cs="Calibri"/>
          <w:color w:val="000000" w:themeColor="text1"/>
          <w:sz w:val="24"/>
          <w:szCs w:val="24"/>
          <w:lang w:val="pl-PL"/>
        </w:rPr>
        <w:lastRenderedPageBreak/>
        <w:t>zakresie niezbędnym do uniknięcia lub usunięcia tych kolizji;</w:t>
      </w:r>
    </w:p>
    <w:p w14:paraId="2F9FE38B" w14:textId="77777777" w:rsidR="004A2260" w:rsidRPr="00B600C3" w:rsidRDefault="004A2260" w:rsidP="004A2260">
      <w:pPr>
        <w:pStyle w:val="Akapitzlist"/>
        <w:numPr>
          <w:ilvl w:val="0"/>
          <w:numId w:val="43"/>
        </w:numPr>
        <w:tabs>
          <w:tab w:val="left" w:pos="5448"/>
        </w:tabs>
        <w:spacing w:line="360" w:lineRule="auto"/>
        <w:rPr>
          <w:rFonts w:ascii="Calibri" w:eastAsia="Calibri" w:hAnsi="Calibri" w:cs="Calibri"/>
          <w:color w:val="000000" w:themeColor="text1"/>
          <w:sz w:val="24"/>
          <w:szCs w:val="24"/>
          <w:lang w:val="pl-PL"/>
        </w:rPr>
      </w:pPr>
      <w:r w:rsidRPr="00B600C3">
        <w:rPr>
          <w:rFonts w:ascii="Calibri" w:eastAsia="Calibri" w:hAnsi="Calibri" w:cs="Calibri"/>
          <w:color w:val="000000" w:themeColor="text1"/>
          <w:sz w:val="24"/>
          <w:szCs w:val="24"/>
          <w:lang w:val="pl-PL"/>
        </w:rPr>
        <w:t>jeżeli wystąpią opóźnienia w dokonaniu określonych czynności lub ich zaniechanie przez właściwe organy, które nie są następstwem okoliczności, za które Wykonawca ponosi odpowiedzialność;</w:t>
      </w:r>
    </w:p>
    <w:p w14:paraId="23E9135B" w14:textId="77777777" w:rsidR="004A2260" w:rsidRPr="00B600C3" w:rsidRDefault="004A2260" w:rsidP="004A2260">
      <w:pPr>
        <w:pStyle w:val="Akapitzlist"/>
        <w:numPr>
          <w:ilvl w:val="0"/>
          <w:numId w:val="43"/>
        </w:numPr>
        <w:tabs>
          <w:tab w:val="left" w:pos="5448"/>
        </w:tabs>
        <w:spacing w:line="360" w:lineRule="auto"/>
        <w:rPr>
          <w:rFonts w:ascii="Calibri" w:eastAsia="Calibri" w:hAnsi="Calibri" w:cs="Calibri"/>
          <w:color w:val="000000" w:themeColor="text1"/>
          <w:sz w:val="24"/>
          <w:szCs w:val="24"/>
          <w:lang w:val="pl-PL"/>
        </w:rPr>
      </w:pPr>
      <w:r w:rsidRPr="00B600C3">
        <w:rPr>
          <w:rFonts w:ascii="Calibri" w:eastAsia="Calibri" w:hAnsi="Calibri" w:cs="Calibri"/>
          <w:color w:val="000000" w:themeColor="text1"/>
          <w:sz w:val="24"/>
          <w:szCs w:val="24"/>
          <w:lang w:val="pl-PL"/>
        </w:rPr>
        <w:t>jeżeli wystąpią opóźnienia w wydawaniu decyzji, zezwoleń, uzgodnień itp., do wydania których właściwe organy są zobowiązane na mocy przepisów prawa, jeżeli opóźnienie przekroczy okres przewidziany w przepisach prawa, w którym akty te powinny zostać wydane, oraz nie są następstwem okoliczności, za które Wykonawca ponosi odpowiedzialność;</w:t>
      </w:r>
    </w:p>
    <w:p w14:paraId="3F9844F4" w14:textId="77777777" w:rsidR="004A2260" w:rsidRPr="00B600C3" w:rsidRDefault="004A2260" w:rsidP="004A2260">
      <w:pPr>
        <w:pStyle w:val="Akapitzlist"/>
        <w:numPr>
          <w:ilvl w:val="0"/>
          <w:numId w:val="43"/>
        </w:numPr>
        <w:tabs>
          <w:tab w:val="left" w:pos="5448"/>
        </w:tabs>
        <w:spacing w:line="360" w:lineRule="auto"/>
        <w:rPr>
          <w:rFonts w:ascii="Calibri" w:eastAsia="Calibri" w:hAnsi="Calibri" w:cs="Calibri"/>
          <w:color w:val="000000" w:themeColor="text1"/>
          <w:sz w:val="24"/>
          <w:szCs w:val="24"/>
          <w:lang w:val="pl-PL"/>
        </w:rPr>
      </w:pPr>
      <w:r w:rsidRPr="00B600C3">
        <w:rPr>
          <w:rFonts w:ascii="Calibri" w:eastAsia="Calibri" w:hAnsi="Calibri" w:cs="Calibri"/>
          <w:color w:val="000000" w:themeColor="text1"/>
          <w:sz w:val="24"/>
          <w:szCs w:val="24"/>
          <w:lang w:val="pl-PL"/>
        </w:rPr>
        <w:t>jeżeli wystąpi brak możliwości wykonywania robót z powodu niedopuszczania do ich wykonywania przez uprawniony organ lub nakazania ich wstrzymania przez uprawniony organ, z przyczyn niezależnych od Wykonawcy;</w:t>
      </w:r>
    </w:p>
    <w:p w14:paraId="4F9A15A3" w14:textId="77777777" w:rsidR="004A2260" w:rsidRPr="00B600C3" w:rsidRDefault="004A2260" w:rsidP="004A2260">
      <w:pPr>
        <w:pStyle w:val="Akapitzlist"/>
        <w:numPr>
          <w:ilvl w:val="0"/>
          <w:numId w:val="43"/>
        </w:numPr>
        <w:tabs>
          <w:tab w:val="left" w:pos="5448"/>
        </w:tabs>
        <w:spacing w:line="360" w:lineRule="auto"/>
        <w:rPr>
          <w:rFonts w:ascii="Calibri" w:eastAsia="Calibri" w:hAnsi="Calibri" w:cs="Calibri"/>
          <w:color w:val="000000" w:themeColor="text1"/>
          <w:sz w:val="24"/>
          <w:szCs w:val="24"/>
          <w:lang w:val="pl-PL"/>
        </w:rPr>
      </w:pPr>
      <w:r w:rsidRPr="00B600C3">
        <w:rPr>
          <w:rFonts w:ascii="Calibri" w:eastAsia="Calibri" w:hAnsi="Calibri" w:cs="Calibri"/>
          <w:color w:val="000000" w:themeColor="text1"/>
          <w:sz w:val="24"/>
          <w:szCs w:val="24"/>
          <w:lang w:val="pl-PL"/>
        </w:rPr>
        <w:t>jeżeli wystąpi siła wyższa uniemożliwiająca wykonanie przedmiotu umowy zgodnie z jej postanowieniami.</w:t>
      </w:r>
    </w:p>
    <w:p w14:paraId="653CF59D" w14:textId="77777777" w:rsidR="004A2260" w:rsidRPr="00B600C3" w:rsidRDefault="004A2260" w:rsidP="004A2260">
      <w:pPr>
        <w:pStyle w:val="Akapitzlist"/>
        <w:numPr>
          <w:ilvl w:val="0"/>
          <w:numId w:val="6"/>
        </w:numPr>
        <w:tabs>
          <w:tab w:val="left" w:pos="5448"/>
        </w:tabs>
        <w:spacing w:line="360" w:lineRule="auto"/>
        <w:ind w:left="360"/>
        <w:rPr>
          <w:rFonts w:ascii="Calibri" w:eastAsia="Calibri" w:hAnsi="Calibri" w:cs="Calibri"/>
          <w:color w:val="000000" w:themeColor="text1"/>
          <w:sz w:val="24"/>
          <w:szCs w:val="24"/>
          <w:lang w:val="pl-PL"/>
        </w:rPr>
      </w:pPr>
      <w:r w:rsidRPr="00B600C3">
        <w:rPr>
          <w:rFonts w:ascii="Calibri" w:eastAsia="Calibri" w:hAnsi="Calibri" w:cs="Calibri"/>
          <w:color w:val="000000" w:themeColor="text1"/>
          <w:sz w:val="24"/>
          <w:szCs w:val="24"/>
          <w:lang w:val="pl-PL"/>
        </w:rPr>
        <w:t>Strony są uprawnione do żądania zmiany umowy w zakresie wyrobów, parametrów technicznych, technologii wykonania robót budowlanych, sposobu i zakresu wykonania przedmiotu umowy w następujących sytuacjach:</w:t>
      </w:r>
    </w:p>
    <w:p w14:paraId="6EA77B59" w14:textId="6C3B5062" w:rsidR="004A2260" w:rsidRPr="00DA42BF" w:rsidRDefault="004A2260" w:rsidP="00DA42BF">
      <w:pPr>
        <w:pStyle w:val="Akapitzlist"/>
        <w:numPr>
          <w:ilvl w:val="1"/>
          <w:numId w:val="6"/>
        </w:numPr>
        <w:tabs>
          <w:tab w:val="left" w:pos="5448"/>
        </w:tabs>
        <w:spacing w:line="360" w:lineRule="auto"/>
        <w:ind w:left="723"/>
        <w:rPr>
          <w:rFonts w:ascii="Calibri" w:eastAsia="Calibri" w:hAnsi="Calibri" w:cs="Calibri"/>
          <w:color w:val="000000" w:themeColor="text1"/>
          <w:sz w:val="24"/>
          <w:szCs w:val="24"/>
          <w:lang w:val="pl-PL"/>
        </w:rPr>
      </w:pPr>
      <w:r w:rsidRPr="00DA42BF">
        <w:rPr>
          <w:rFonts w:ascii="Calibri" w:eastAsia="Calibri" w:hAnsi="Calibri" w:cs="Calibri"/>
          <w:color w:val="000000" w:themeColor="text1"/>
          <w:sz w:val="24"/>
          <w:szCs w:val="24"/>
          <w:lang w:val="pl-PL"/>
        </w:rPr>
        <w:t>konieczności zrealizowania jakiejkolwiek części robót budowlanych objętej przedmiotem umowy przy zastosowaniu odmiennych rozwiązań technicznych lub technologicznych niż wskazane w dokumentacji opisującej przedmiot zamówienia, a wynikających ze stwierdzonych wad tej dokumentacji lub zmiany stanu prawnego, na podstawie którego je przygotowano, gdyby zastosowanie przewidzianych rozwiązań groziło niewykonaniem lub nienależytym wykonaniem przedmiotu umowy;</w:t>
      </w:r>
    </w:p>
    <w:p w14:paraId="2A33F414" w14:textId="77777777" w:rsidR="004A2260" w:rsidRPr="00B600C3" w:rsidRDefault="004A2260" w:rsidP="004A2260">
      <w:pPr>
        <w:pStyle w:val="Akapitzlist"/>
        <w:widowControl/>
        <w:numPr>
          <w:ilvl w:val="1"/>
          <w:numId w:val="6"/>
        </w:numPr>
        <w:tabs>
          <w:tab w:val="left" w:pos="5448"/>
        </w:tabs>
        <w:autoSpaceDE/>
        <w:autoSpaceDN/>
        <w:adjustRightInd/>
        <w:spacing w:line="360" w:lineRule="auto"/>
        <w:ind w:left="723"/>
        <w:rPr>
          <w:rFonts w:ascii="Calibri" w:eastAsia="Calibri" w:hAnsi="Calibri" w:cs="Calibri"/>
          <w:color w:val="000000" w:themeColor="text1"/>
          <w:sz w:val="24"/>
          <w:szCs w:val="24"/>
          <w:lang w:val="pl-PL"/>
        </w:rPr>
      </w:pPr>
      <w:r w:rsidRPr="00B600C3">
        <w:rPr>
          <w:rFonts w:ascii="Calibri" w:eastAsia="Calibri" w:hAnsi="Calibri" w:cs="Calibri"/>
          <w:color w:val="000000" w:themeColor="text1"/>
          <w:sz w:val="24"/>
          <w:szCs w:val="24"/>
          <w:lang w:val="pl-PL"/>
        </w:rPr>
        <w:t xml:space="preserve">wystąpienia warunków geologicznych, geotechnicznych lub hydrologicznych odbiegających w sposób istotny od przyjętych w </w:t>
      </w:r>
      <w:r w:rsidRPr="00C31834">
        <w:rPr>
          <w:rFonts w:ascii="Calibri" w:eastAsia="Calibri" w:hAnsi="Calibri" w:cs="Calibri"/>
          <w:color w:val="000000" w:themeColor="text1"/>
          <w:sz w:val="24"/>
          <w:szCs w:val="24"/>
          <w:lang w:val="pl-PL"/>
        </w:rPr>
        <w:t>dokumentacji opisującej przedmiot zamówienia</w:t>
      </w:r>
      <w:r w:rsidRPr="00B600C3">
        <w:rPr>
          <w:rFonts w:ascii="Calibri" w:eastAsia="Calibri" w:hAnsi="Calibri" w:cs="Calibri"/>
          <w:color w:val="000000" w:themeColor="text1"/>
          <w:sz w:val="24"/>
          <w:szCs w:val="24"/>
          <w:lang w:val="pl-PL"/>
        </w:rPr>
        <w:t xml:space="preserve">, rozpoznania terenu w zakresie znalezisk archeologicznych, występowania niewybuchów lub niewypałów, które mogą skutkować w świetle </w:t>
      </w:r>
      <w:r w:rsidRPr="00B600C3">
        <w:rPr>
          <w:rFonts w:ascii="Calibri" w:eastAsia="Calibri" w:hAnsi="Calibri" w:cs="Calibri"/>
          <w:color w:val="000000" w:themeColor="text1"/>
          <w:sz w:val="24"/>
          <w:szCs w:val="24"/>
          <w:lang w:val="pl-PL"/>
        </w:rPr>
        <w:lastRenderedPageBreak/>
        <w:t>dotychczasowych założeń niewykonaniem lub nienależytym wykonaniem przedmiotu umowy;</w:t>
      </w:r>
    </w:p>
    <w:p w14:paraId="262768BA" w14:textId="77777777" w:rsidR="004A2260" w:rsidRPr="00B600C3" w:rsidRDefault="004A2260" w:rsidP="004A2260">
      <w:pPr>
        <w:pStyle w:val="Akapitzlist"/>
        <w:widowControl/>
        <w:numPr>
          <w:ilvl w:val="1"/>
          <w:numId w:val="6"/>
        </w:numPr>
        <w:tabs>
          <w:tab w:val="left" w:pos="5448"/>
        </w:tabs>
        <w:autoSpaceDE/>
        <w:autoSpaceDN/>
        <w:adjustRightInd/>
        <w:spacing w:line="360" w:lineRule="auto"/>
        <w:ind w:left="723"/>
        <w:rPr>
          <w:rFonts w:ascii="Calibri" w:eastAsia="Calibri" w:hAnsi="Calibri" w:cs="Calibri"/>
          <w:color w:val="000000" w:themeColor="text1"/>
          <w:sz w:val="24"/>
          <w:szCs w:val="24"/>
          <w:lang w:val="pl-PL"/>
        </w:rPr>
      </w:pPr>
      <w:r w:rsidRPr="00B600C3">
        <w:rPr>
          <w:rFonts w:ascii="Calibri" w:eastAsia="Calibri" w:hAnsi="Calibri" w:cs="Calibri"/>
          <w:color w:val="000000" w:themeColor="text1"/>
          <w:sz w:val="24"/>
          <w:szCs w:val="24"/>
          <w:lang w:val="pl-PL"/>
        </w:rPr>
        <w:t xml:space="preserve">wystąpienia warunków na terenie budowy odbiegających w sposób istotny od przyjętych w </w:t>
      </w:r>
      <w:r w:rsidRPr="00C31834">
        <w:rPr>
          <w:rFonts w:ascii="Calibri" w:eastAsia="Calibri" w:hAnsi="Calibri" w:cs="Calibri"/>
          <w:color w:val="000000" w:themeColor="text1"/>
          <w:sz w:val="24"/>
          <w:szCs w:val="24"/>
          <w:lang w:val="pl-PL"/>
        </w:rPr>
        <w:t>dokumentacji opisującej przedmiot zamówienia</w:t>
      </w:r>
      <w:r w:rsidRPr="00B600C3">
        <w:rPr>
          <w:rFonts w:ascii="Calibri" w:eastAsia="Calibri" w:hAnsi="Calibri" w:cs="Calibri"/>
          <w:color w:val="000000" w:themeColor="text1"/>
          <w:sz w:val="24"/>
          <w:szCs w:val="24"/>
          <w:lang w:val="pl-PL"/>
        </w:rPr>
        <w:t>, w szczególności napotkania niezinwentaryzowanych lub błędnie zinwentaryzowanych sieci, instalacji lub innych obiektów budowlanych;</w:t>
      </w:r>
    </w:p>
    <w:p w14:paraId="50E969A8" w14:textId="77777777" w:rsidR="004A2260" w:rsidRPr="00B600C3" w:rsidRDefault="004A2260" w:rsidP="004A2260">
      <w:pPr>
        <w:pStyle w:val="Akapitzlist"/>
        <w:widowControl/>
        <w:numPr>
          <w:ilvl w:val="1"/>
          <w:numId w:val="6"/>
        </w:numPr>
        <w:tabs>
          <w:tab w:val="left" w:pos="5448"/>
        </w:tabs>
        <w:autoSpaceDE/>
        <w:autoSpaceDN/>
        <w:adjustRightInd/>
        <w:spacing w:line="360" w:lineRule="auto"/>
        <w:ind w:left="723"/>
        <w:rPr>
          <w:rFonts w:ascii="Calibri" w:eastAsia="Calibri" w:hAnsi="Calibri" w:cs="Calibri"/>
          <w:color w:val="000000" w:themeColor="text1"/>
          <w:sz w:val="24"/>
          <w:szCs w:val="24"/>
          <w:lang w:val="pl-PL"/>
        </w:rPr>
      </w:pPr>
      <w:r w:rsidRPr="00B600C3">
        <w:rPr>
          <w:rFonts w:ascii="Calibri" w:eastAsia="Calibri" w:hAnsi="Calibri" w:cs="Calibri"/>
          <w:color w:val="000000" w:themeColor="text1"/>
          <w:sz w:val="24"/>
          <w:szCs w:val="24"/>
          <w:lang w:val="pl-PL"/>
        </w:rPr>
        <w:t>konieczności zrealizowania przedmiotu umowy przy zastosowaniu innych rozwiązań technicznych lub wyrobów ze względu na zmiany obowiązującego prawa;</w:t>
      </w:r>
    </w:p>
    <w:p w14:paraId="258733D1" w14:textId="77777777" w:rsidR="004A2260" w:rsidRPr="00B600C3" w:rsidRDefault="004A2260" w:rsidP="004A2260">
      <w:pPr>
        <w:pStyle w:val="Akapitzlist"/>
        <w:widowControl/>
        <w:numPr>
          <w:ilvl w:val="1"/>
          <w:numId w:val="6"/>
        </w:numPr>
        <w:tabs>
          <w:tab w:val="left" w:pos="5448"/>
        </w:tabs>
        <w:autoSpaceDE/>
        <w:autoSpaceDN/>
        <w:adjustRightInd/>
        <w:spacing w:line="360" w:lineRule="auto"/>
        <w:ind w:left="723"/>
        <w:rPr>
          <w:rFonts w:ascii="Calibri" w:eastAsia="Calibri" w:hAnsi="Calibri" w:cs="Calibri"/>
          <w:color w:val="000000" w:themeColor="text1"/>
          <w:sz w:val="24"/>
          <w:szCs w:val="24"/>
          <w:lang w:val="pl-PL"/>
        </w:rPr>
      </w:pPr>
      <w:r w:rsidRPr="00B600C3">
        <w:rPr>
          <w:rFonts w:ascii="Calibri" w:eastAsia="Calibri" w:hAnsi="Calibri" w:cs="Calibri"/>
          <w:color w:val="000000" w:themeColor="text1"/>
          <w:sz w:val="24"/>
          <w:szCs w:val="24"/>
          <w:lang w:val="pl-PL"/>
        </w:rPr>
        <w:t>wystąpienia niebezpieczeństwa kolizji z planowanymi lub równolegle prowadzonymi przez inne podmioty inwestycjami, w zakresie niezbędnym do uniknięcia lub usunięcia tych kolizji;</w:t>
      </w:r>
    </w:p>
    <w:p w14:paraId="4EDB8DF9" w14:textId="77777777" w:rsidR="004A2260" w:rsidRPr="00B600C3" w:rsidRDefault="004A2260" w:rsidP="004A2260">
      <w:pPr>
        <w:pStyle w:val="Akapitzlist"/>
        <w:widowControl/>
        <w:numPr>
          <w:ilvl w:val="1"/>
          <w:numId w:val="6"/>
        </w:numPr>
        <w:tabs>
          <w:tab w:val="left" w:pos="5448"/>
        </w:tabs>
        <w:autoSpaceDE/>
        <w:autoSpaceDN/>
        <w:adjustRightInd/>
        <w:spacing w:line="360" w:lineRule="auto"/>
        <w:ind w:left="723"/>
        <w:rPr>
          <w:rFonts w:ascii="Calibri" w:eastAsia="Calibri" w:hAnsi="Calibri" w:cs="Calibri"/>
          <w:color w:val="000000" w:themeColor="text1"/>
          <w:sz w:val="24"/>
          <w:szCs w:val="24"/>
          <w:lang w:val="pl-PL"/>
        </w:rPr>
      </w:pPr>
      <w:r w:rsidRPr="00B600C3">
        <w:rPr>
          <w:rFonts w:ascii="Calibri" w:eastAsia="Calibri" w:hAnsi="Calibri" w:cs="Calibri"/>
          <w:color w:val="000000" w:themeColor="text1"/>
          <w:sz w:val="24"/>
          <w:szCs w:val="24"/>
          <w:lang w:val="pl-PL"/>
        </w:rPr>
        <w:t>wystąpienia siły wyższej uniemożliwiającej wykonanie przedmiotu umowy zgodnie z jej postanowieniami;</w:t>
      </w:r>
    </w:p>
    <w:p w14:paraId="57E27A5F" w14:textId="77777777" w:rsidR="004A2260" w:rsidRPr="00B600C3" w:rsidRDefault="004A2260" w:rsidP="004A2260">
      <w:pPr>
        <w:tabs>
          <w:tab w:val="left" w:pos="5448"/>
        </w:tabs>
        <w:spacing w:line="360" w:lineRule="auto"/>
        <w:rPr>
          <w:rFonts w:ascii="Calibri" w:eastAsia="Calibri" w:hAnsi="Calibri" w:cs="Calibri"/>
          <w:color w:val="000000" w:themeColor="text1"/>
        </w:rPr>
      </w:pPr>
      <w:r w:rsidRPr="00B600C3">
        <w:rPr>
          <w:rFonts w:ascii="Calibri" w:eastAsia="Calibri" w:hAnsi="Calibri" w:cs="Calibri"/>
          <w:color w:val="000000" w:themeColor="text1"/>
        </w:rPr>
        <w:t xml:space="preserve">- przy czym łączna wartość zmian nie może przekroczyć 50 % wysokości wynagrodzenia brutto. </w:t>
      </w:r>
    </w:p>
    <w:p w14:paraId="267D8473" w14:textId="77777777" w:rsidR="004A2260" w:rsidRPr="00B600C3" w:rsidRDefault="004A2260" w:rsidP="004A2260">
      <w:pPr>
        <w:pStyle w:val="Akapitzlist"/>
        <w:widowControl/>
        <w:numPr>
          <w:ilvl w:val="0"/>
          <w:numId w:val="6"/>
        </w:numPr>
        <w:tabs>
          <w:tab w:val="left" w:pos="5448"/>
        </w:tabs>
        <w:autoSpaceDE/>
        <w:autoSpaceDN/>
        <w:adjustRightInd/>
        <w:spacing w:line="360" w:lineRule="auto"/>
        <w:ind w:left="360"/>
        <w:rPr>
          <w:rFonts w:ascii="Calibri" w:eastAsia="Calibri" w:hAnsi="Calibri" w:cs="Calibri"/>
          <w:sz w:val="24"/>
          <w:szCs w:val="24"/>
          <w:lang w:val="pl-PL"/>
        </w:rPr>
      </w:pPr>
      <w:r w:rsidRPr="00B600C3">
        <w:rPr>
          <w:rFonts w:ascii="Calibri" w:eastAsia="Calibri" w:hAnsi="Calibri" w:cs="Calibri"/>
          <w:sz w:val="24"/>
          <w:szCs w:val="24"/>
          <w:lang w:val="pl-PL"/>
        </w:rPr>
        <w:t xml:space="preserve">Przez łączną wartość zmian, o której mowa w ust. </w:t>
      </w:r>
      <w:r>
        <w:rPr>
          <w:rFonts w:ascii="Calibri" w:eastAsia="Calibri" w:hAnsi="Calibri" w:cs="Calibri"/>
          <w:sz w:val="24"/>
          <w:szCs w:val="24"/>
          <w:lang w:val="pl-PL"/>
        </w:rPr>
        <w:t>3</w:t>
      </w:r>
      <w:r w:rsidRPr="00B600C3">
        <w:rPr>
          <w:rFonts w:ascii="Calibri" w:eastAsia="Calibri" w:hAnsi="Calibri" w:cs="Calibri"/>
          <w:sz w:val="24"/>
          <w:szCs w:val="24"/>
          <w:lang w:val="pl-PL"/>
        </w:rPr>
        <w:t>, rozumie się zarówno wartość zmian zmniejszających, jak i zwiększających wysokość wynagrodzenia.</w:t>
      </w:r>
    </w:p>
    <w:p w14:paraId="1E16A375" w14:textId="19C08339" w:rsidR="004A2260" w:rsidRPr="004A2260" w:rsidRDefault="004A2260" w:rsidP="004A2260">
      <w:pPr>
        <w:pStyle w:val="Akapitzlist"/>
        <w:widowControl/>
        <w:numPr>
          <w:ilvl w:val="0"/>
          <w:numId w:val="6"/>
        </w:numPr>
        <w:tabs>
          <w:tab w:val="left" w:pos="5448"/>
        </w:tabs>
        <w:autoSpaceDE/>
        <w:autoSpaceDN/>
        <w:adjustRightInd/>
        <w:spacing w:line="360" w:lineRule="auto"/>
        <w:ind w:left="360"/>
        <w:rPr>
          <w:rFonts w:ascii="Calibri" w:eastAsia="Calibri" w:hAnsi="Calibri" w:cs="Calibri"/>
          <w:sz w:val="24"/>
          <w:szCs w:val="24"/>
          <w:lang w:val="pl-PL"/>
        </w:rPr>
      </w:pPr>
      <w:r w:rsidRPr="00B600C3">
        <w:rPr>
          <w:rFonts w:ascii="Calibri" w:eastAsia="Calibri" w:hAnsi="Calibri" w:cs="Calibri"/>
          <w:sz w:val="24"/>
          <w:szCs w:val="24"/>
          <w:lang w:val="pl-PL"/>
        </w:rPr>
        <w:t>W celu dokonania zmiany umowy na podstawie ust. 2</w:t>
      </w:r>
      <w:r>
        <w:rPr>
          <w:rFonts w:ascii="Calibri" w:eastAsia="Calibri" w:hAnsi="Calibri" w:cs="Calibri"/>
          <w:sz w:val="24"/>
          <w:szCs w:val="24"/>
          <w:lang w:val="pl-PL"/>
        </w:rPr>
        <w:t xml:space="preserve"> i </w:t>
      </w:r>
      <w:r w:rsidRPr="00B600C3">
        <w:rPr>
          <w:rFonts w:ascii="Calibri" w:eastAsia="Calibri" w:hAnsi="Calibri" w:cs="Calibri"/>
          <w:sz w:val="24"/>
          <w:szCs w:val="24"/>
          <w:lang w:val="pl-PL"/>
        </w:rPr>
        <w:t>3 Strony sporządzą protokół konieczności, w sposób szczegółowy opisujący przyczyny uzasadniające dokonanie zmiany umowy i zakres koniecznych do wprowadzenia zmian. Dopuszcza się również złożenie przez jedną ze Stron pisemnego wniosku o dokonanie zmiany umowy, zawierającego co najmniej elementy wskazane w zdaniu poprzednim, a następnie pisemną akceptację wniosku przez drugą Stronę. Dokumenty, o których mowa w zdaniu pierwszym i drugim, stanowić będą załączniki do aneksu do umowy.</w:t>
      </w:r>
    </w:p>
    <w:p w14:paraId="6D19B9A9" w14:textId="42FAE5F0" w:rsidR="00A73EC7" w:rsidRPr="00652A8E" w:rsidRDefault="00357E1B" w:rsidP="00502AB4">
      <w:pPr>
        <w:pStyle w:val="Akapitzlist"/>
        <w:numPr>
          <w:ilvl w:val="0"/>
          <w:numId w:val="6"/>
        </w:numPr>
        <w:spacing w:line="360" w:lineRule="auto"/>
        <w:ind w:left="360"/>
        <w:rPr>
          <w:rFonts w:ascii="Calibri" w:hAnsi="Calibri" w:cs="Calibri"/>
          <w:sz w:val="24"/>
          <w:szCs w:val="24"/>
          <w:lang w:val="pl-PL"/>
        </w:rPr>
      </w:pPr>
      <w:r w:rsidRPr="00652A8E">
        <w:rPr>
          <w:rFonts w:ascii="Calibri" w:hAnsi="Calibri" w:cs="Calibri"/>
          <w:sz w:val="24"/>
          <w:szCs w:val="24"/>
          <w:lang w:val="pl-PL"/>
        </w:rPr>
        <w:t xml:space="preserve">Wszelkie </w:t>
      </w:r>
      <w:r w:rsidR="00F14B7A" w:rsidRPr="00652A8E">
        <w:rPr>
          <w:rFonts w:ascii="Calibri" w:hAnsi="Calibri" w:cs="Calibri"/>
          <w:sz w:val="24"/>
          <w:szCs w:val="24"/>
          <w:lang w:val="pl-PL"/>
        </w:rPr>
        <w:t xml:space="preserve">spory </w:t>
      </w:r>
      <w:r w:rsidRPr="00652A8E">
        <w:rPr>
          <w:rFonts w:ascii="Calibri" w:hAnsi="Calibri" w:cs="Calibri"/>
          <w:sz w:val="24"/>
          <w:szCs w:val="24"/>
          <w:lang w:val="pl-PL"/>
        </w:rPr>
        <w:t xml:space="preserve">wynikłe na </w:t>
      </w:r>
      <w:r w:rsidR="00A52C54" w:rsidRPr="00652A8E">
        <w:rPr>
          <w:rFonts w:ascii="Calibri" w:hAnsi="Calibri" w:cs="Calibri"/>
          <w:sz w:val="24"/>
          <w:szCs w:val="24"/>
          <w:lang w:val="pl-PL"/>
        </w:rPr>
        <w:t>tle wykonywania lub obowiązywania niniejszej umowy rozstrzygać będzie właściwy dla Zamawiającego miejscowo sąd powszechny.</w:t>
      </w:r>
    </w:p>
    <w:p w14:paraId="7AA9CDB1" w14:textId="77777777" w:rsidR="00D00F8D" w:rsidRPr="00652A8E" w:rsidRDefault="00D00F8D" w:rsidP="00502AB4">
      <w:pPr>
        <w:spacing w:line="360" w:lineRule="auto"/>
        <w:rPr>
          <w:rFonts w:ascii="Calibri" w:hAnsi="Calibri" w:cs="Calibri"/>
        </w:rPr>
      </w:pPr>
    </w:p>
    <w:p w14:paraId="5945CAE2" w14:textId="1651D176" w:rsidR="001C0F85" w:rsidRPr="00652A8E" w:rsidRDefault="00A50C8B" w:rsidP="00502AB4">
      <w:pPr>
        <w:spacing w:line="360" w:lineRule="auto"/>
        <w:rPr>
          <w:rFonts w:ascii="Calibri" w:hAnsi="Calibri" w:cs="Calibri"/>
        </w:rPr>
      </w:pPr>
      <w:r w:rsidRPr="00652A8E">
        <w:rPr>
          <w:rFonts w:ascii="Calibri" w:hAnsi="Calibri" w:cs="Calibri"/>
        </w:rPr>
        <w:lastRenderedPageBreak/>
        <w:t>Zamawiający:                                                                                                                       Wykonawca:</w:t>
      </w:r>
    </w:p>
    <w:sectPr w:rsidR="001C0F85" w:rsidRPr="00652A8E" w:rsidSect="00A626F6">
      <w:headerReference w:type="default" r:id="rId12"/>
      <w:footerReference w:type="default" r:id="rId13"/>
      <w:pgSz w:w="11906" w:h="16838"/>
      <w:pgMar w:top="1417" w:right="1417" w:bottom="1417" w:left="1417" w:header="284"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35376D1" w14:textId="77777777" w:rsidR="006932FA" w:rsidRPr="00C5605D" w:rsidRDefault="006932FA">
      <w:r w:rsidRPr="00C5605D">
        <w:separator/>
      </w:r>
    </w:p>
  </w:endnote>
  <w:endnote w:type="continuationSeparator" w:id="0">
    <w:p w14:paraId="44A0B912" w14:textId="77777777" w:rsidR="006932FA" w:rsidRPr="00C5605D" w:rsidRDefault="006932FA">
      <w:r w:rsidRPr="00C5605D">
        <w:continuationSeparator/>
      </w:r>
    </w:p>
  </w:endnote>
  <w:endnote w:type="continuationNotice" w:id="1">
    <w:p w14:paraId="5032B934" w14:textId="77777777" w:rsidR="006932FA" w:rsidRPr="00C5605D" w:rsidRDefault="006932F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MT">
    <w:altName w:val="MS Mincho"/>
    <w:panose1 w:val="00000000000000000000"/>
    <w:charset w:val="80"/>
    <w:family w:val="auto"/>
    <w:notTrueType/>
    <w:pitch w:val="default"/>
    <w:sig w:usb0="00000001" w:usb1="08070000" w:usb2="00000010" w:usb3="00000000" w:csb0="00020000"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eme="minorHAnsi" w:hAnsiTheme="minorHAnsi" w:cstheme="minorHAnsi"/>
        <w:sz w:val="20"/>
        <w:szCs w:val="20"/>
      </w:rPr>
      <w:id w:val="-2078818814"/>
      <w:docPartObj>
        <w:docPartGallery w:val="Page Numbers (Bottom of Page)"/>
        <w:docPartUnique/>
      </w:docPartObj>
    </w:sdtPr>
    <w:sdtContent>
      <w:sdt>
        <w:sdtPr>
          <w:rPr>
            <w:rFonts w:asciiTheme="minorHAnsi" w:hAnsiTheme="minorHAnsi" w:cstheme="minorHAnsi"/>
            <w:sz w:val="20"/>
            <w:szCs w:val="20"/>
          </w:rPr>
          <w:id w:val="-1769616900"/>
          <w:docPartObj>
            <w:docPartGallery w:val="Page Numbers (Top of Page)"/>
            <w:docPartUnique/>
          </w:docPartObj>
        </w:sdtPr>
        <w:sdtContent>
          <w:p w14:paraId="18F8C35C" w14:textId="239263D0" w:rsidR="00F173AD" w:rsidRPr="00F173AD" w:rsidRDefault="00F173AD">
            <w:pPr>
              <w:pStyle w:val="Stopka"/>
              <w:jc w:val="right"/>
              <w:rPr>
                <w:rFonts w:asciiTheme="minorHAnsi" w:hAnsiTheme="minorHAnsi" w:cstheme="minorHAnsi"/>
                <w:sz w:val="20"/>
                <w:szCs w:val="20"/>
              </w:rPr>
            </w:pPr>
            <w:r w:rsidRPr="00F173AD">
              <w:rPr>
                <w:rFonts w:asciiTheme="minorHAnsi" w:hAnsiTheme="minorHAnsi" w:cstheme="minorHAnsi"/>
                <w:sz w:val="20"/>
                <w:szCs w:val="20"/>
              </w:rPr>
              <w:t xml:space="preserve">Strona </w:t>
            </w:r>
            <w:r w:rsidRPr="00F173AD">
              <w:rPr>
                <w:rFonts w:asciiTheme="minorHAnsi" w:hAnsiTheme="minorHAnsi" w:cstheme="minorHAnsi"/>
                <w:sz w:val="20"/>
                <w:szCs w:val="20"/>
              </w:rPr>
              <w:fldChar w:fldCharType="begin"/>
            </w:r>
            <w:r w:rsidRPr="00F173AD">
              <w:rPr>
                <w:rFonts w:asciiTheme="minorHAnsi" w:hAnsiTheme="minorHAnsi" w:cstheme="minorHAnsi"/>
                <w:sz w:val="20"/>
                <w:szCs w:val="20"/>
              </w:rPr>
              <w:instrText>PAGE</w:instrText>
            </w:r>
            <w:r w:rsidRPr="00F173AD">
              <w:rPr>
                <w:rFonts w:asciiTheme="minorHAnsi" w:hAnsiTheme="minorHAnsi" w:cstheme="minorHAnsi"/>
                <w:sz w:val="20"/>
                <w:szCs w:val="20"/>
              </w:rPr>
              <w:fldChar w:fldCharType="separate"/>
            </w:r>
            <w:r w:rsidRPr="00F173AD">
              <w:rPr>
                <w:rFonts w:asciiTheme="minorHAnsi" w:hAnsiTheme="minorHAnsi" w:cstheme="minorHAnsi"/>
                <w:sz w:val="20"/>
                <w:szCs w:val="20"/>
              </w:rPr>
              <w:t>2</w:t>
            </w:r>
            <w:r w:rsidRPr="00F173AD">
              <w:rPr>
                <w:rFonts w:asciiTheme="minorHAnsi" w:hAnsiTheme="minorHAnsi" w:cstheme="minorHAnsi"/>
                <w:sz w:val="20"/>
                <w:szCs w:val="20"/>
              </w:rPr>
              <w:fldChar w:fldCharType="end"/>
            </w:r>
            <w:r w:rsidRPr="00F173AD">
              <w:rPr>
                <w:rFonts w:asciiTheme="minorHAnsi" w:hAnsiTheme="minorHAnsi" w:cstheme="minorHAnsi"/>
                <w:sz w:val="20"/>
                <w:szCs w:val="20"/>
              </w:rPr>
              <w:t xml:space="preserve"> z </w:t>
            </w:r>
            <w:r w:rsidRPr="00F173AD">
              <w:rPr>
                <w:rFonts w:asciiTheme="minorHAnsi" w:hAnsiTheme="minorHAnsi" w:cstheme="minorHAnsi"/>
                <w:sz w:val="20"/>
                <w:szCs w:val="20"/>
              </w:rPr>
              <w:fldChar w:fldCharType="begin"/>
            </w:r>
            <w:r w:rsidRPr="00F173AD">
              <w:rPr>
                <w:rFonts w:asciiTheme="minorHAnsi" w:hAnsiTheme="minorHAnsi" w:cstheme="minorHAnsi"/>
                <w:sz w:val="20"/>
                <w:szCs w:val="20"/>
              </w:rPr>
              <w:instrText>NUMPAGES</w:instrText>
            </w:r>
            <w:r w:rsidRPr="00F173AD">
              <w:rPr>
                <w:rFonts w:asciiTheme="minorHAnsi" w:hAnsiTheme="minorHAnsi" w:cstheme="minorHAnsi"/>
                <w:sz w:val="20"/>
                <w:szCs w:val="20"/>
              </w:rPr>
              <w:fldChar w:fldCharType="separate"/>
            </w:r>
            <w:r w:rsidRPr="00F173AD">
              <w:rPr>
                <w:rFonts w:asciiTheme="minorHAnsi" w:hAnsiTheme="minorHAnsi" w:cstheme="minorHAnsi"/>
                <w:sz w:val="20"/>
                <w:szCs w:val="20"/>
              </w:rPr>
              <w:t>2</w:t>
            </w:r>
            <w:r w:rsidRPr="00F173AD">
              <w:rPr>
                <w:rFonts w:asciiTheme="minorHAnsi" w:hAnsiTheme="minorHAnsi" w:cstheme="minorHAnsi"/>
                <w:sz w:val="20"/>
                <w:szCs w:val="20"/>
              </w:rPr>
              <w:fldChar w:fldCharType="end"/>
            </w:r>
          </w:p>
        </w:sdtContent>
      </w:sdt>
    </w:sdtContent>
  </w:sdt>
  <w:p w14:paraId="6D10FA93" w14:textId="77777777" w:rsidR="00F173AD" w:rsidRDefault="00F173A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D76BDF7" w14:textId="77777777" w:rsidR="006932FA" w:rsidRPr="00C5605D" w:rsidRDefault="006932FA">
      <w:r w:rsidRPr="00C5605D">
        <w:separator/>
      </w:r>
    </w:p>
  </w:footnote>
  <w:footnote w:type="continuationSeparator" w:id="0">
    <w:p w14:paraId="75917583" w14:textId="77777777" w:rsidR="006932FA" w:rsidRPr="00C5605D" w:rsidRDefault="006932FA">
      <w:r w:rsidRPr="00C5605D">
        <w:continuationSeparator/>
      </w:r>
    </w:p>
  </w:footnote>
  <w:footnote w:type="continuationNotice" w:id="1">
    <w:p w14:paraId="4C229040" w14:textId="77777777" w:rsidR="006932FA" w:rsidRPr="00C5605D" w:rsidRDefault="006932F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051361" w14:textId="77777777" w:rsidR="00FE022F" w:rsidRPr="00C5605D" w:rsidRDefault="00FE022F" w:rsidP="00A626F6">
    <w:pPr>
      <w:pStyle w:val="Nagwek"/>
      <w:jc w:val="center"/>
    </w:pPr>
  </w:p>
  <w:p w14:paraId="39C5304D" w14:textId="4BDBB624" w:rsidR="00FE022F" w:rsidRPr="00C5605D" w:rsidRDefault="002A3CE6" w:rsidP="00B5010B">
    <w:pPr>
      <w:pStyle w:val="Nagwek"/>
      <w:tabs>
        <w:tab w:val="clear" w:pos="4536"/>
        <w:tab w:val="clear" w:pos="9072"/>
        <w:tab w:val="left" w:pos="2052"/>
      </w:tabs>
    </w:pPr>
    <w:r w:rsidRPr="00C5605D">
      <w:rPr>
        <w:rFonts w:cs="Calibri"/>
        <w:noProof/>
      </w:rPr>
      <w:drawing>
        <wp:inline distT="0" distB="0" distL="0" distR="0" wp14:anchorId="46E76C21" wp14:editId="459C8445">
          <wp:extent cx="5760720" cy="738505"/>
          <wp:effectExtent l="0" t="0" r="0" b="4445"/>
          <wp:docPr id="419458315" name="Obraz 1" descr="Obraz zawierający tekst, Czcionka, zrzut ekranu, linia&#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9458315" name="Obraz 1" descr="Obraz zawierający tekst, Czcionka, zrzut ekranu, linia&#10;&#10;Opis wygenerowany automatycznie"/>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5760720" cy="738505"/>
                  </a:xfrm>
                  <a:prstGeom prst="rect">
                    <a:avLst/>
                  </a:prstGeom>
                  <a:noFill/>
                  <a:ln>
                    <a:noFill/>
                  </a:ln>
                </pic:spPr>
              </pic:pic>
            </a:graphicData>
          </a:graphic>
        </wp:inline>
      </w:drawing>
    </w:r>
  </w:p>
  <w:p w14:paraId="2E343A79" w14:textId="77777777" w:rsidR="00AE4CCB" w:rsidRPr="00C5605D" w:rsidRDefault="00AE4CCB" w:rsidP="00B5010B">
    <w:pPr>
      <w:pStyle w:val="Nagwek"/>
      <w:tabs>
        <w:tab w:val="clear" w:pos="4536"/>
        <w:tab w:val="clear" w:pos="9072"/>
        <w:tab w:val="left" w:pos="2052"/>
      </w:tabs>
    </w:pPr>
  </w:p>
  <w:p w14:paraId="4C80AE5F" w14:textId="36092EF4" w:rsidR="00AE4CCB" w:rsidRPr="00C5605D" w:rsidRDefault="00357F2A" w:rsidP="00A44F5C">
    <w:pPr>
      <w:tabs>
        <w:tab w:val="center" w:pos="4536"/>
        <w:tab w:val="right" w:pos="9072"/>
      </w:tabs>
      <w:suppressAutoHyphens w:val="0"/>
      <w:spacing w:line="360" w:lineRule="auto"/>
      <w:rPr>
        <w:rFonts w:ascii="Calibri" w:eastAsia="Calibri" w:hAnsi="Calibri"/>
        <w:i/>
        <w:iCs/>
        <w:sz w:val="20"/>
        <w:szCs w:val="20"/>
        <w:lang w:eastAsia="en-US"/>
      </w:rPr>
    </w:pPr>
    <w:r w:rsidRPr="00C5605D">
      <w:rPr>
        <w:rFonts w:ascii="Calibri" w:eastAsia="Calibri" w:hAnsi="Calibri"/>
        <w:i/>
        <w:iCs/>
        <w:sz w:val="20"/>
        <w:szCs w:val="20"/>
        <w:lang w:eastAsia="en-US"/>
      </w:rPr>
      <w:t xml:space="preserve">Zamówienie dofinansowane </w:t>
    </w:r>
    <w:bookmarkStart w:id="8" w:name="_Hlk178678049"/>
    <w:bookmarkStart w:id="9" w:name="_Hlk178678050"/>
    <w:bookmarkStart w:id="10" w:name="_Hlk178678052"/>
    <w:bookmarkStart w:id="11" w:name="_Hlk178678053"/>
    <w:r w:rsidRPr="00C5605D">
      <w:rPr>
        <w:rFonts w:ascii="Calibri" w:eastAsia="Calibri" w:hAnsi="Calibri"/>
        <w:i/>
        <w:iCs/>
        <w:sz w:val="20"/>
        <w:szCs w:val="20"/>
        <w:lang w:eastAsia="en-US"/>
      </w:rPr>
      <w:t>z Krajowego Planu Odbudowy i Zwiększania Odporności w ramach Priorytetu „Odporność i konkurencyjność gospodarki - część grantowa”, w ramach Działania A1.2.1. „Inwestycje dla przedsiębiorstw w produkty, usługi i kompetencje pracowników oraz kadry związane z dywersyfikacją działalności</w:t>
    </w:r>
    <w:bookmarkEnd w:id="8"/>
    <w:bookmarkEnd w:id="9"/>
    <w:bookmarkEnd w:id="10"/>
    <w:bookmarkEnd w:id="11"/>
    <w:r w:rsidR="00B919A8" w:rsidRPr="00C5605D">
      <w:rPr>
        <w:rFonts w:ascii="Calibri" w:eastAsia="Calibri" w:hAnsi="Calibri"/>
        <w:i/>
        <w:iCs/>
        <w:sz w:val="20"/>
        <w:szCs w:val="20"/>
        <w:lang w:eastAsia="en-US"/>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singleLevel"/>
    <w:tmpl w:val="8E00078E"/>
    <w:name w:val="WW8Num1"/>
    <w:lvl w:ilvl="0">
      <w:start w:val="1"/>
      <w:numFmt w:val="decimal"/>
      <w:lvlText w:val="%1."/>
      <w:lvlJc w:val="left"/>
      <w:pPr>
        <w:tabs>
          <w:tab w:val="num" w:pos="2550"/>
        </w:tabs>
        <w:ind w:left="2550" w:hanging="360"/>
      </w:pPr>
      <w:rPr>
        <w:b w:val="0"/>
        <w:sz w:val="24"/>
        <w:szCs w:val="24"/>
      </w:rPr>
    </w:lvl>
  </w:abstractNum>
  <w:abstractNum w:abstractNumId="1" w15:restartNumberingAfterBreak="0">
    <w:nsid w:val="00000002"/>
    <w:multiLevelType w:val="multilevel"/>
    <w:tmpl w:val="00000002"/>
    <w:name w:val="WW8Num2"/>
    <w:lvl w:ilvl="0">
      <w:start w:val="3"/>
      <w:numFmt w:val="decimal"/>
      <w:lvlText w:val="%1."/>
      <w:lvlJc w:val="left"/>
      <w:pPr>
        <w:tabs>
          <w:tab w:val="num" w:pos="4560"/>
        </w:tabs>
        <w:ind w:left="4560" w:hanging="360"/>
      </w:pPr>
      <w:rPr>
        <w:b w:val="0"/>
        <w:sz w:val="24"/>
        <w:szCs w:val="24"/>
      </w:rPr>
    </w:lvl>
    <w:lvl w:ilvl="1">
      <w:start w:val="3"/>
      <w:numFmt w:val="decimal"/>
      <w:lvlText w:val="%2."/>
      <w:lvlJc w:val="left"/>
      <w:pPr>
        <w:tabs>
          <w:tab w:val="num" w:pos="1440"/>
        </w:tabs>
        <w:ind w:left="1440" w:hanging="360"/>
      </w:pPr>
      <w:rPr>
        <w:b w:val="0"/>
        <w:sz w:val="24"/>
        <w:szCs w:val="24"/>
      </w:rPr>
    </w:lvl>
    <w:lvl w:ilvl="2">
      <w:start w:val="1"/>
      <w:numFmt w:val="decimal"/>
      <w:lvlText w:val="%3."/>
      <w:lvlJc w:val="left"/>
      <w:pPr>
        <w:tabs>
          <w:tab w:val="num" w:pos="2340"/>
        </w:tabs>
        <w:ind w:left="2340" w:hanging="360"/>
      </w:pPr>
      <w:rPr>
        <w:b w:val="0"/>
        <w:sz w:val="24"/>
        <w:szCs w:val="24"/>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 w15:restartNumberingAfterBreak="0">
    <w:nsid w:val="00000004"/>
    <w:multiLevelType w:val="multilevel"/>
    <w:tmpl w:val="A82C38CC"/>
    <w:name w:val="WW8Num4"/>
    <w:lvl w:ilvl="0">
      <w:start w:val="1"/>
      <w:numFmt w:val="decimal"/>
      <w:lvlText w:val="%1."/>
      <w:lvlJc w:val="left"/>
      <w:pPr>
        <w:tabs>
          <w:tab w:val="num" w:pos="4770"/>
        </w:tabs>
        <w:ind w:left="4770" w:hanging="360"/>
      </w:pPr>
      <w:rPr>
        <w:b w:val="0"/>
        <w:i/>
        <w:sz w:val="24"/>
        <w:szCs w:val="24"/>
      </w:rPr>
    </w:lvl>
    <w:lvl w:ilvl="1">
      <w:start w:val="1"/>
      <w:numFmt w:val="decimal"/>
      <w:lvlText w:val="%2."/>
      <w:lvlJc w:val="left"/>
      <w:pPr>
        <w:tabs>
          <w:tab w:val="num" w:pos="2550"/>
        </w:tabs>
        <w:ind w:left="2550" w:hanging="360"/>
      </w:pPr>
      <w:rPr>
        <w:b w:val="0"/>
        <w:i/>
        <w:sz w:val="24"/>
        <w:szCs w:val="24"/>
      </w:rPr>
    </w:lvl>
    <w:lvl w:ilvl="2">
      <w:start w:val="1"/>
      <w:numFmt w:val="decimal"/>
      <w:lvlText w:val="%3."/>
      <w:lvlJc w:val="left"/>
      <w:pPr>
        <w:tabs>
          <w:tab w:val="num" w:pos="3450"/>
        </w:tabs>
        <w:ind w:left="3450" w:hanging="360"/>
      </w:pPr>
      <w:rPr>
        <w:b w:val="0"/>
        <w:i/>
        <w:sz w:val="24"/>
        <w:szCs w:val="24"/>
      </w:rPr>
    </w:lvl>
    <w:lvl w:ilvl="3">
      <w:start w:val="1"/>
      <w:numFmt w:val="decimal"/>
      <w:lvlText w:val="%4)"/>
      <w:lvlJc w:val="left"/>
      <w:pPr>
        <w:tabs>
          <w:tab w:val="num" w:pos="3990"/>
        </w:tabs>
        <w:ind w:left="3990" w:hanging="360"/>
      </w:pPr>
      <w:rPr>
        <w:b w:val="0"/>
        <w:i/>
        <w:sz w:val="24"/>
        <w:szCs w:val="24"/>
      </w:rPr>
    </w:lvl>
    <w:lvl w:ilvl="4">
      <w:start w:val="1"/>
      <w:numFmt w:val="lowerLetter"/>
      <w:lvlText w:val="%5)"/>
      <w:lvlJc w:val="left"/>
      <w:pPr>
        <w:tabs>
          <w:tab w:val="num" w:pos="4350"/>
        </w:tabs>
        <w:ind w:left="4350" w:firstLine="0"/>
      </w:pPr>
      <w:rPr>
        <w:rFonts w:ascii="Times New Roman" w:hAnsi="Times New Roman" w:cs="Times New Roman"/>
        <w:b w:val="0"/>
        <w:sz w:val="24"/>
        <w:szCs w:val="24"/>
      </w:rPr>
    </w:lvl>
    <w:lvl w:ilvl="5">
      <w:start w:val="1"/>
      <w:numFmt w:val="lowerRoman"/>
      <w:lvlText w:val="%6."/>
      <w:lvlJc w:val="left"/>
      <w:pPr>
        <w:tabs>
          <w:tab w:val="num" w:pos="5430"/>
        </w:tabs>
        <w:ind w:left="5430" w:hanging="180"/>
      </w:pPr>
    </w:lvl>
    <w:lvl w:ilvl="6">
      <w:start w:val="1"/>
      <w:numFmt w:val="decimal"/>
      <w:lvlText w:val="%7."/>
      <w:lvlJc w:val="left"/>
      <w:pPr>
        <w:tabs>
          <w:tab w:val="num" w:pos="6150"/>
        </w:tabs>
        <w:ind w:left="6150" w:hanging="360"/>
      </w:pPr>
    </w:lvl>
    <w:lvl w:ilvl="7">
      <w:start w:val="1"/>
      <w:numFmt w:val="lowerLetter"/>
      <w:lvlText w:val="%8."/>
      <w:lvlJc w:val="left"/>
      <w:pPr>
        <w:tabs>
          <w:tab w:val="num" w:pos="6870"/>
        </w:tabs>
        <w:ind w:left="6870" w:hanging="360"/>
      </w:pPr>
    </w:lvl>
    <w:lvl w:ilvl="8">
      <w:start w:val="1"/>
      <w:numFmt w:val="lowerRoman"/>
      <w:lvlText w:val="%9."/>
      <w:lvlJc w:val="left"/>
      <w:pPr>
        <w:tabs>
          <w:tab w:val="num" w:pos="7590"/>
        </w:tabs>
        <w:ind w:left="7590" w:hanging="180"/>
      </w:pPr>
    </w:lvl>
  </w:abstractNum>
  <w:abstractNum w:abstractNumId="3" w15:restartNumberingAfterBreak="0">
    <w:nsid w:val="00000005"/>
    <w:multiLevelType w:val="multilevel"/>
    <w:tmpl w:val="00000005"/>
    <w:name w:val="WW8Num5"/>
    <w:lvl w:ilvl="0">
      <w:start w:val="2"/>
      <w:numFmt w:val="decimal"/>
      <w:lvlText w:val="%1)"/>
      <w:lvlJc w:val="left"/>
      <w:pPr>
        <w:tabs>
          <w:tab w:val="num" w:pos="3120"/>
        </w:tabs>
        <w:ind w:left="3120" w:hanging="360"/>
      </w:pPr>
    </w:lvl>
    <w:lvl w:ilvl="1">
      <w:start w:val="1"/>
      <w:numFmt w:val="lowerLetter"/>
      <w:lvlText w:val="%2)"/>
      <w:lvlJc w:val="left"/>
      <w:pPr>
        <w:tabs>
          <w:tab w:val="num" w:pos="3403"/>
        </w:tabs>
        <w:ind w:left="3403" w:firstLine="0"/>
      </w:pPr>
      <w:rPr>
        <w:rFonts w:ascii="Times New Roman" w:hAnsi="Times New Roman" w:cs="Times New Roman"/>
        <w:sz w:val="24"/>
        <w:szCs w:val="24"/>
      </w:rPr>
    </w:lvl>
    <w:lvl w:ilvl="2">
      <w:start w:val="3"/>
      <w:numFmt w:val="decimal"/>
      <w:lvlText w:val="%3."/>
      <w:lvlJc w:val="left"/>
      <w:pPr>
        <w:tabs>
          <w:tab w:val="num" w:pos="2340"/>
        </w:tabs>
        <w:ind w:left="2340" w:hanging="360"/>
      </w:pPr>
      <w:rPr>
        <w:b w:val="0"/>
        <w:sz w:val="24"/>
        <w:szCs w:val="24"/>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4" w15:restartNumberingAfterBreak="0">
    <w:nsid w:val="00000006"/>
    <w:multiLevelType w:val="singleLevel"/>
    <w:tmpl w:val="00000006"/>
    <w:name w:val="WW8Num6"/>
    <w:lvl w:ilvl="0">
      <w:start w:val="1"/>
      <w:numFmt w:val="decimal"/>
      <w:lvlText w:val="%1."/>
      <w:lvlJc w:val="left"/>
      <w:pPr>
        <w:tabs>
          <w:tab w:val="num" w:pos="1440"/>
        </w:tabs>
        <w:ind w:left="1440" w:hanging="360"/>
      </w:pPr>
      <w:rPr>
        <w:b w:val="0"/>
        <w:sz w:val="24"/>
        <w:szCs w:val="24"/>
      </w:rPr>
    </w:lvl>
  </w:abstractNum>
  <w:abstractNum w:abstractNumId="5" w15:restartNumberingAfterBreak="0">
    <w:nsid w:val="00000007"/>
    <w:multiLevelType w:val="multilevel"/>
    <w:tmpl w:val="00000007"/>
    <w:name w:val="WW8Num7"/>
    <w:lvl w:ilvl="0">
      <w:start w:val="1"/>
      <w:numFmt w:val="decimal"/>
      <w:lvlText w:val="%1."/>
      <w:lvlJc w:val="left"/>
      <w:pPr>
        <w:tabs>
          <w:tab w:val="num" w:pos="5100"/>
        </w:tabs>
        <w:ind w:left="5100" w:hanging="360"/>
      </w:pPr>
      <w:rPr>
        <w:b w:val="0"/>
        <w:sz w:val="24"/>
        <w:szCs w:val="24"/>
      </w:rPr>
    </w:lvl>
    <w:lvl w:ilvl="1">
      <w:start w:val="1"/>
      <w:numFmt w:val="decimal"/>
      <w:lvlText w:val="%2."/>
      <w:lvlJc w:val="left"/>
      <w:pPr>
        <w:tabs>
          <w:tab w:val="num" w:pos="1440"/>
        </w:tabs>
        <w:ind w:left="1440" w:hanging="360"/>
      </w:pPr>
      <w:rPr>
        <w:b w:val="0"/>
        <w:sz w:val="24"/>
        <w:szCs w:val="24"/>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15:restartNumberingAfterBreak="0">
    <w:nsid w:val="00000008"/>
    <w:multiLevelType w:val="multilevel"/>
    <w:tmpl w:val="D214D6D2"/>
    <w:name w:val="WW8Num8"/>
    <w:lvl w:ilvl="0">
      <w:start w:val="1"/>
      <w:numFmt w:val="decimal"/>
      <w:lvlText w:val="%1."/>
      <w:lvlJc w:val="left"/>
      <w:pPr>
        <w:tabs>
          <w:tab w:val="num" w:pos="3660"/>
        </w:tabs>
        <w:ind w:left="3660" w:hanging="360"/>
      </w:pPr>
      <w:rPr>
        <w:b w:val="0"/>
        <w:sz w:val="24"/>
        <w:szCs w:val="24"/>
      </w:rPr>
    </w:lvl>
    <w:lvl w:ilvl="1">
      <w:start w:val="1"/>
      <w:numFmt w:val="decimal"/>
      <w:lvlText w:val="%2."/>
      <w:lvlJc w:val="left"/>
      <w:pPr>
        <w:tabs>
          <w:tab w:val="num" w:pos="1440"/>
        </w:tabs>
        <w:ind w:left="1440" w:hanging="360"/>
      </w:pPr>
      <w:rPr>
        <w:b w:val="0"/>
        <w:sz w:val="24"/>
        <w:szCs w:val="24"/>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rPr>
        <w:i w:val="0"/>
      </w:r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7" w15:restartNumberingAfterBreak="0">
    <w:nsid w:val="00000009"/>
    <w:multiLevelType w:val="multilevel"/>
    <w:tmpl w:val="00000009"/>
    <w:name w:val="WW8Num9"/>
    <w:lvl w:ilvl="0">
      <w:start w:val="1"/>
      <w:numFmt w:val="decimal"/>
      <w:lvlText w:val="%1."/>
      <w:lvlJc w:val="left"/>
      <w:pPr>
        <w:tabs>
          <w:tab w:val="num" w:pos="1440"/>
        </w:tabs>
        <w:ind w:left="1440" w:hanging="360"/>
      </w:pPr>
      <w:rPr>
        <w:b w:val="0"/>
        <w:sz w:val="24"/>
        <w:szCs w:val="24"/>
      </w:rPr>
    </w:lvl>
    <w:lvl w:ilvl="1">
      <w:start w:val="1"/>
      <w:numFmt w:val="decimal"/>
      <w:lvlText w:val="%2)"/>
      <w:lvlJc w:val="left"/>
      <w:pPr>
        <w:tabs>
          <w:tab w:val="num" w:pos="-570"/>
        </w:tabs>
        <w:ind w:left="570" w:hanging="360"/>
      </w:pPr>
      <w:rPr>
        <w:b w:val="0"/>
        <w:sz w:val="24"/>
        <w:szCs w:val="24"/>
      </w:rPr>
    </w:lvl>
    <w:lvl w:ilvl="2">
      <w:start w:val="1"/>
      <w:numFmt w:val="lowerRoman"/>
      <w:lvlText w:val="%3."/>
      <w:lvlJc w:val="left"/>
      <w:pPr>
        <w:tabs>
          <w:tab w:val="num" w:pos="150"/>
        </w:tabs>
        <w:ind w:left="150" w:hanging="180"/>
      </w:pPr>
    </w:lvl>
    <w:lvl w:ilvl="3">
      <w:start w:val="1"/>
      <w:numFmt w:val="decimal"/>
      <w:lvlText w:val="%4."/>
      <w:lvlJc w:val="left"/>
      <w:pPr>
        <w:tabs>
          <w:tab w:val="num" w:pos="870"/>
        </w:tabs>
        <w:ind w:left="870" w:hanging="360"/>
      </w:pPr>
    </w:lvl>
    <w:lvl w:ilvl="4">
      <w:start w:val="1"/>
      <w:numFmt w:val="lowerLetter"/>
      <w:lvlText w:val="%5."/>
      <w:lvlJc w:val="left"/>
      <w:pPr>
        <w:tabs>
          <w:tab w:val="num" w:pos="1590"/>
        </w:tabs>
        <w:ind w:left="1590" w:hanging="360"/>
      </w:pPr>
    </w:lvl>
    <w:lvl w:ilvl="5">
      <w:start w:val="1"/>
      <w:numFmt w:val="lowerRoman"/>
      <w:lvlText w:val="%6."/>
      <w:lvlJc w:val="left"/>
      <w:pPr>
        <w:tabs>
          <w:tab w:val="num" w:pos="2310"/>
        </w:tabs>
        <w:ind w:left="2310" w:hanging="180"/>
      </w:pPr>
    </w:lvl>
    <w:lvl w:ilvl="6">
      <w:start w:val="1"/>
      <w:numFmt w:val="decimal"/>
      <w:lvlText w:val="%7."/>
      <w:lvlJc w:val="left"/>
      <w:pPr>
        <w:tabs>
          <w:tab w:val="num" w:pos="3030"/>
        </w:tabs>
        <w:ind w:left="3030" w:hanging="360"/>
      </w:pPr>
    </w:lvl>
    <w:lvl w:ilvl="7">
      <w:start w:val="1"/>
      <w:numFmt w:val="lowerLetter"/>
      <w:lvlText w:val="%8."/>
      <w:lvlJc w:val="left"/>
      <w:pPr>
        <w:tabs>
          <w:tab w:val="num" w:pos="3750"/>
        </w:tabs>
        <w:ind w:left="3750" w:hanging="360"/>
      </w:pPr>
    </w:lvl>
    <w:lvl w:ilvl="8">
      <w:start w:val="1"/>
      <w:numFmt w:val="lowerRoman"/>
      <w:lvlText w:val="%9."/>
      <w:lvlJc w:val="left"/>
      <w:pPr>
        <w:tabs>
          <w:tab w:val="num" w:pos="4470"/>
        </w:tabs>
        <w:ind w:left="4470" w:hanging="180"/>
      </w:pPr>
    </w:lvl>
  </w:abstractNum>
  <w:abstractNum w:abstractNumId="8" w15:restartNumberingAfterBreak="0">
    <w:nsid w:val="0000000B"/>
    <w:multiLevelType w:val="multilevel"/>
    <w:tmpl w:val="0000000B"/>
    <w:name w:val="WW8Num11"/>
    <w:lvl w:ilvl="0">
      <w:start w:val="1"/>
      <w:numFmt w:val="decimal"/>
      <w:lvlText w:val="%1."/>
      <w:lvlJc w:val="left"/>
      <w:pPr>
        <w:tabs>
          <w:tab w:val="num" w:pos="3990"/>
        </w:tabs>
        <w:ind w:left="3990" w:hanging="360"/>
      </w:pPr>
      <w:rPr>
        <w:b w:val="0"/>
        <w:i w:val="0"/>
        <w:sz w:val="24"/>
        <w:szCs w:val="24"/>
      </w:rPr>
    </w:lvl>
    <w:lvl w:ilvl="1">
      <w:start w:val="1"/>
      <w:numFmt w:val="decimal"/>
      <w:lvlText w:val="%2."/>
      <w:lvlJc w:val="left"/>
      <w:pPr>
        <w:tabs>
          <w:tab w:val="num" w:pos="2550"/>
        </w:tabs>
        <w:ind w:left="2550" w:hanging="360"/>
      </w:pPr>
      <w:rPr>
        <w:b w:val="0"/>
        <w:i w:val="0"/>
        <w:sz w:val="24"/>
        <w:szCs w:val="24"/>
      </w:rPr>
    </w:lvl>
    <w:lvl w:ilvl="2">
      <w:start w:val="1"/>
      <w:numFmt w:val="decimal"/>
      <w:lvlText w:val="%3)"/>
      <w:lvlJc w:val="left"/>
      <w:pPr>
        <w:tabs>
          <w:tab w:val="num" w:pos="3450"/>
        </w:tabs>
        <w:ind w:left="3450" w:hanging="360"/>
      </w:pPr>
      <w:rPr>
        <w:b w:val="0"/>
        <w:i w:val="0"/>
        <w:sz w:val="24"/>
        <w:szCs w:val="24"/>
      </w:rPr>
    </w:lvl>
    <w:lvl w:ilvl="3">
      <w:start w:val="1"/>
      <w:numFmt w:val="lowerLetter"/>
      <w:lvlText w:val="%4)"/>
      <w:lvlJc w:val="left"/>
      <w:pPr>
        <w:tabs>
          <w:tab w:val="num" w:pos="3403"/>
        </w:tabs>
        <w:ind w:left="3403" w:firstLine="0"/>
      </w:pPr>
      <w:rPr>
        <w:rFonts w:ascii="Times New Roman" w:hAnsi="Times New Roman" w:cs="Times New Roman"/>
        <w:b w:val="0"/>
        <w:sz w:val="24"/>
        <w:szCs w:val="24"/>
      </w:rPr>
    </w:lvl>
    <w:lvl w:ilvl="4">
      <w:start w:val="2"/>
      <w:numFmt w:val="decimal"/>
      <w:lvlText w:val="%5)"/>
      <w:lvlJc w:val="left"/>
      <w:pPr>
        <w:tabs>
          <w:tab w:val="num" w:pos="4710"/>
        </w:tabs>
        <w:ind w:left="4710" w:hanging="360"/>
      </w:pPr>
      <w:rPr>
        <w:b w:val="0"/>
        <w:i w:val="0"/>
        <w:sz w:val="24"/>
        <w:szCs w:val="24"/>
      </w:rPr>
    </w:lvl>
    <w:lvl w:ilvl="5">
      <w:start w:val="1"/>
      <w:numFmt w:val="lowerLetter"/>
      <w:lvlText w:val="%6)"/>
      <w:lvlJc w:val="left"/>
      <w:pPr>
        <w:tabs>
          <w:tab w:val="num" w:pos="5250"/>
        </w:tabs>
        <w:ind w:left="5250" w:firstLine="0"/>
      </w:pPr>
      <w:rPr>
        <w:rFonts w:ascii="Times New Roman" w:hAnsi="Times New Roman" w:cs="Times New Roman"/>
        <w:b w:val="0"/>
        <w:sz w:val="24"/>
        <w:szCs w:val="24"/>
      </w:rPr>
    </w:lvl>
    <w:lvl w:ilvl="6">
      <w:start w:val="1"/>
      <w:numFmt w:val="decimal"/>
      <w:lvlText w:val="%7."/>
      <w:lvlJc w:val="left"/>
      <w:pPr>
        <w:tabs>
          <w:tab w:val="num" w:pos="6150"/>
        </w:tabs>
        <w:ind w:left="6150" w:hanging="360"/>
      </w:pPr>
    </w:lvl>
    <w:lvl w:ilvl="7">
      <w:start w:val="1"/>
      <w:numFmt w:val="lowerLetter"/>
      <w:lvlText w:val="%8."/>
      <w:lvlJc w:val="left"/>
      <w:pPr>
        <w:tabs>
          <w:tab w:val="num" w:pos="6870"/>
        </w:tabs>
        <w:ind w:left="6870" w:hanging="360"/>
      </w:pPr>
    </w:lvl>
    <w:lvl w:ilvl="8">
      <w:start w:val="1"/>
      <w:numFmt w:val="lowerRoman"/>
      <w:lvlText w:val="%9."/>
      <w:lvlJc w:val="left"/>
      <w:pPr>
        <w:tabs>
          <w:tab w:val="num" w:pos="7590"/>
        </w:tabs>
        <w:ind w:left="7590" w:hanging="180"/>
      </w:pPr>
    </w:lvl>
  </w:abstractNum>
  <w:abstractNum w:abstractNumId="9" w15:restartNumberingAfterBreak="0">
    <w:nsid w:val="01430524"/>
    <w:multiLevelType w:val="hybridMultilevel"/>
    <w:tmpl w:val="6B5E6D1E"/>
    <w:lvl w:ilvl="0" w:tplc="C5027B58">
      <w:start w:val="1"/>
      <w:numFmt w:val="decimal"/>
      <w:lvlText w:val="%1)"/>
      <w:lvlJc w:val="left"/>
      <w:pPr>
        <w:ind w:left="720" w:hanging="360"/>
      </w:pPr>
      <w:rPr>
        <w:rFonts w:eastAsia="Calibri"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6406D3F"/>
    <w:multiLevelType w:val="hybridMultilevel"/>
    <w:tmpl w:val="3684EFA4"/>
    <w:lvl w:ilvl="0" w:tplc="9A4E2C26">
      <w:start w:val="1"/>
      <w:numFmt w:val="decimal"/>
      <w:lvlText w:val="%1."/>
      <w:lvlJc w:val="left"/>
      <w:pPr>
        <w:ind w:left="1080" w:hanging="360"/>
      </w:pPr>
      <w:rPr>
        <w:rFonts w:hint="default"/>
        <w:b w:val="0"/>
        <w:sz w:val="24"/>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1" w15:restartNumberingAfterBreak="0">
    <w:nsid w:val="13822464"/>
    <w:multiLevelType w:val="hybridMultilevel"/>
    <w:tmpl w:val="82EADBD4"/>
    <w:lvl w:ilvl="0" w:tplc="0415000F">
      <w:start w:val="1"/>
      <w:numFmt w:val="decimal"/>
      <w:lvlText w:val="%1."/>
      <w:lvlJc w:val="left"/>
      <w:pPr>
        <w:ind w:left="720" w:hanging="360"/>
      </w:pPr>
    </w:lvl>
    <w:lvl w:ilvl="1" w:tplc="003AF660">
      <w:start w:val="1"/>
      <w:numFmt w:val="lowerLetter"/>
      <w:lvlText w:val="%2)"/>
      <w:lvlJc w:val="left"/>
      <w:pPr>
        <w:ind w:left="1440" w:hanging="360"/>
      </w:pPr>
      <w:rPr>
        <w:rFonts w:hint="default"/>
        <w:sz w:val="24"/>
        <w:szCs w:val="24"/>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6EE6C50"/>
    <w:multiLevelType w:val="hybridMultilevel"/>
    <w:tmpl w:val="30327D1A"/>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3" w15:restartNumberingAfterBreak="0">
    <w:nsid w:val="198410F9"/>
    <w:multiLevelType w:val="hybridMultilevel"/>
    <w:tmpl w:val="229E870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1F7D2CC0"/>
    <w:multiLevelType w:val="hybridMultilevel"/>
    <w:tmpl w:val="ED068152"/>
    <w:lvl w:ilvl="0" w:tplc="A558BF9E">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0552242"/>
    <w:multiLevelType w:val="hybridMultilevel"/>
    <w:tmpl w:val="607E1F4C"/>
    <w:lvl w:ilvl="0" w:tplc="C6007762">
      <w:start w:val="1"/>
      <w:numFmt w:val="decimal"/>
      <w:lvlText w:val="%1."/>
      <w:lvlJc w:val="left"/>
      <w:pPr>
        <w:ind w:left="720" w:hanging="360"/>
      </w:pPr>
      <w:rPr>
        <w:sz w:val="24"/>
        <w:szCs w:val="24"/>
      </w:rPr>
    </w:lvl>
    <w:lvl w:ilvl="1" w:tplc="04B60A5A">
      <w:start w:val="1"/>
      <w:numFmt w:val="lowerLetter"/>
      <w:lvlText w:val="%2)"/>
      <w:lvlJc w:val="left"/>
      <w:pPr>
        <w:ind w:left="1440" w:hanging="360"/>
      </w:pPr>
      <w:rPr>
        <w:rFonts w:ascii="Calibri" w:eastAsia="Calibri" w:hAnsi="Calibri" w:cs="Calibri"/>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2972C7D"/>
    <w:multiLevelType w:val="hybridMultilevel"/>
    <w:tmpl w:val="C58C39F2"/>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7" w15:restartNumberingAfterBreak="0">
    <w:nsid w:val="28FB702A"/>
    <w:multiLevelType w:val="hybridMultilevel"/>
    <w:tmpl w:val="871267C0"/>
    <w:lvl w:ilvl="0" w:tplc="6A688598">
      <w:start w:val="1"/>
      <w:numFmt w:val="lowerLetter"/>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18" w15:restartNumberingAfterBreak="0">
    <w:nsid w:val="2AAA0845"/>
    <w:multiLevelType w:val="hybridMultilevel"/>
    <w:tmpl w:val="65781AA0"/>
    <w:name w:val="WW8Num22"/>
    <w:lvl w:ilvl="0" w:tplc="6A0A5E76">
      <w:start w:val="1"/>
      <w:numFmt w:val="decimal"/>
      <w:lvlText w:val="%1."/>
      <w:lvlJc w:val="left"/>
      <w:pPr>
        <w:tabs>
          <w:tab w:val="num" w:pos="2880"/>
        </w:tabs>
        <w:ind w:left="2880" w:hanging="360"/>
      </w:pPr>
      <w:rPr>
        <w:rFonts w:hint="default"/>
        <w:b w:val="0"/>
        <w:sz w:val="24"/>
        <w:szCs w:val="24"/>
      </w:rPr>
    </w:lvl>
    <w:lvl w:ilvl="1" w:tplc="D068BE9C">
      <w:start w:val="1"/>
      <w:numFmt w:val="decimal"/>
      <w:lvlText w:val="%2."/>
      <w:lvlJc w:val="left"/>
      <w:pPr>
        <w:tabs>
          <w:tab w:val="num" w:pos="1440"/>
        </w:tabs>
        <w:ind w:left="1440" w:hanging="360"/>
      </w:pPr>
      <w:rPr>
        <w:rFonts w:hint="default"/>
        <w:b w:val="0"/>
        <w:sz w:val="24"/>
        <w:szCs w:val="24"/>
      </w:rPr>
    </w:lvl>
    <w:lvl w:ilvl="2" w:tplc="322AC1CE">
      <w:start w:val="1"/>
      <w:numFmt w:val="decimal"/>
      <w:lvlText w:val="%3)"/>
      <w:lvlJc w:val="left"/>
      <w:pPr>
        <w:tabs>
          <w:tab w:val="num" w:pos="2340"/>
        </w:tabs>
        <w:ind w:left="2340" w:hanging="360"/>
      </w:pPr>
      <w:rPr>
        <w:rFonts w:hint="default"/>
        <w:b w:val="0"/>
        <w:sz w:val="24"/>
        <w:szCs w:val="24"/>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9" w15:restartNumberingAfterBreak="0">
    <w:nsid w:val="2D735A0D"/>
    <w:multiLevelType w:val="hybridMultilevel"/>
    <w:tmpl w:val="9F368B8E"/>
    <w:lvl w:ilvl="0" w:tplc="04150011">
      <w:start w:val="1"/>
      <w:numFmt w:val="decimal"/>
      <w:lvlText w:val="%1)"/>
      <w:lvlJc w:val="left"/>
      <w:pPr>
        <w:ind w:left="1145" w:hanging="360"/>
      </w:p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20" w15:restartNumberingAfterBreak="0">
    <w:nsid w:val="31B9386C"/>
    <w:multiLevelType w:val="hybridMultilevel"/>
    <w:tmpl w:val="1F10F8C8"/>
    <w:lvl w:ilvl="0" w:tplc="D4DA59F8">
      <w:start w:val="1"/>
      <w:numFmt w:val="decimal"/>
      <w:lvlText w:val="%1."/>
      <w:lvlJc w:val="left"/>
      <w:pPr>
        <w:ind w:left="786" w:hanging="360"/>
      </w:pPr>
      <w:rPr>
        <w:rFonts w:hint="default"/>
        <w:b w:val="0"/>
        <w:color w:val="auto"/>
        <w:sz w:val="24"/>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1" w15:restartNumberingAfterBreak="0">
    <w:nsid w:val="349C6FE2"/>
    <w:multiLevelType w:val="hybridMultilevel"/>
    <w:tmpl w:val="D00C0190"/>
    <w:lvl w:ilvl="0" w:tplc="3DBCB9E8">
      <w:start w:val="1"/>
      <w:numFmt w:val="lowerLetter"/>
      <w:lvlText w:val="%1)"/>
      <w:lvlJc w:val="left"/>
      <w:pPr>
        <w:ind w:left="720" w:hanging="360"/>
      </w:pPr>
      <w:rPr>
        <w:rFonts w:hint="default"/>
        <w:sz w:val="24"/>
        <w:szCs w:val="24"/>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63D709A"/>
    <w:multiLevelType w:val="hybridMultilevel"/>
    <w:tmpl w:val="5BD2005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83F1A90"/>
    <w:multiLevelType w:val="hybridMultilevel"/>
    <w:tmpl w:val="5B14814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A8C3D9E"/>
    <w:multiLevelType w:val="hybridMultilevel"/>
    <w:tmpl w:val="BFD2869E"/>
    <w:lvl w:ilvl="0" w:tplc="F3AE0AA2">
      <w:start w:val="1"/>
      <w:numFmt w:val="decimal"/>
      <w:lvlText w:val="%1."/>
      <w:lvlJc w:val="left"/>
      <w:pPr>
        <w:ind w:left="36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B1E1B41"/>
    <w:multiLevelType w:val="hybridMultilevel"/>
    <w:tmpl w:val="7054E7AA"/>
    <w:name w:val="WW8Num524232"/>
    <w:lvl w:ilvl="0" w:tplc="56FC7ED2">
      <w:start w:val="3"/>
      <w:numFmt w:val="decimal"/>
      <w:lvlText w:val="%1."/>
      <w:lvlJc w:val="left"/>
      <w:pPr>
        <w:tabs>
          <w:tab w:val="num" w:pos="3000"/>
        </w:tabs>
        <w:ind w:left="3000" w:hanging="360"/>
      </w:pPr>
      <w:rPr>
        <w:rFonts w:hint="default"/>
        <w:b w:val="0"/>
        <w:sz w:val="24"/>
        <w:szCs w:val="24"/>
      </w:rPr>
    </w:lvl>
    <w:lvl w:ilvl="1" w:tplc="FE3CF996">
      <w:start w:val="1"/>
      <w:numFmt w:val="decimal"/>
      <w:lvlText w:val="%2."/>
      <w:lvlJc w:val="left"/>
      <w:pPr>
        <w:tabs>
          <w:tab w:val="num" w:pos="1440"/>
        </w:tabs>
        <w:ind w:left="1440" w:hanging="360"/>
      </w:pPr>
      <w:rPr>
        <w:rFonts w:hint="default"/>
        <w:b w:val="0"/>
        <w:sz w:val="24"/>
        <w:szCs w:val="24"/>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6" w15:restartNumberingAfterBreak="0">
    <w:nsid w:val="3CF42A17"/>
    <w:multiLevelType w:val="hybridMultilevel"/>
    <w:tmpl w:val="E956295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D84238F"/>
    <w:multiLevelType w:val="hybridMultilevel"/>
    <w:tmpl w:val="71343E2E"/>
    <w:lvl w:ilvl="0" w:tplc="322AC1CE">
      <w:start w:val="1"/>
      <w:numFmt w:val="decimal"/>
      <w:lvlText w:val="%1)"/>
      <w:lvlJc w:val="left"/>
      <w:pPr>
        <w:ind w:left="822"/>
      </w:pPr>
      <w:rPr>
        <w:rFonts w:hint="default"/>
        <w:b w:val="0"/>
        <w:i w:val="0"/>
        <w:strike w:val="0"/>
        <w:dstrike w:val="0"/>
        <w:color w:val="000000"/>
        <w:sz w:val="24"/>
        <w:szCs w:val="24"/>
        <w:u w:val="none" w:color="000000"/>
        <w:bdr w:val="none" w:sz="0" w:space="0" w:color="auto"/>
        <w:shd w:val="clear" w:color="auto" w:fill="auto"/>
        <w:vertAlign w:val="baseline"/>
      </w:rPr>
    </w:lvl>
    <w:lvl w:ilvl="1" w:tplc="C7DA72EA">
      <w:start w:val="1"/>
      <w:numFmt w:val="lowerLetter"/>
      <w:lvlText w:val="%2)"/>
      <w:lvlJc w:val="left"/>
      <w:pPr>
        <w:ind w:left="1316"/>
      </w:pPr>
      <w:rPr>
        <w:rFonts w:ascii="Calibri" w:eastAsia="Times New Roman" w:hAnsi="Calibri" w:cs="Calibri"/>
        <w:b w:val="0"/>
        <w:i w:val="0"/>
        <w:strike w:val="0"/>
        <w:dstrike w:val="0"/>
        <w:color w:val="000000"/>
        <w:sz w:val="24"/>
        <w:szCs w:val="24"/>
        <w:u w:val="none" w:color="000000"/>
        <w:bdr w:val="none" w:sz="0" w:space="0" w:color="auto"/>
        <w:shd w:val="clear" w:color="auto" w:fill="auto"/>
        <w:vertAlign w:val="baseline"/>
      </w:rPr>
    </w:lvl>
    <w:lvl w:ilvl="2" w:tplc="39387C5C">
      <w:start w:val="1"/>
      <w:numFmt w:val="lowerRoman"/>
      <w:lvlText w:val="%3"/>
      <w:lvlJc w:val="left"/>
      <w:pPr>
        <w:ind w:left="196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31304922">
      <w:start w:val="1"/>
      <w:numFmt w:val="decimal"/>
      <w:lvlText w:val="%4"/>
      <w:lvlJc w:val="left"/>
      <w:pPr>
        <w:ind w:left="268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2042C674">
      <w:start w:val="1"/>
      <w:numFmt w:val="lowerLetter"/>
      <w:lvlText w:val="%5"/>
      <w:lvlJc w:val="left"/>
      <w:pPr>
        <w:ind w:left="340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089EEE46">
      <w:start w:val="1"/>
      <w:numFmt w:val="lowerRoman"/>
      <w:lvlText w:val="%6"/>
      <w:lvlJc w:val="left"/>
      <w:pPr>
        <w:ind w:left="412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B34882AE">
      <w:start w:val="1"/>
      <w:numFmt w:val="decimal"/>
      <w:lvlText w:val="%7"/>
      <w:lvlJc w:val="left"/>
      <w:pPr>
        <w:ind w:left="484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E0548C3A">
      <w:start w:val="1"/>
      <w:numFmt w:val="lowerLetter"/>
      <w:lvlText w:val="%8"/>
      <w:lvlJc w:val="left"/>
      <w:pPr>
        <w:ind w:left="556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2D9035C2">
      <w:start w:val="1"/>
      <w:numFmt w:val="lowerRoman"/>
      <w:lvlText w:val="%9"/>
      <w:lvlJc w:val="left"/>
      <w:pPr>
        <w:ind w:left="628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8" w15:restartNumberingAfterBreak="0">
    <w:nsid w:val="3E1A2B0E"/>
    <w:multiLevelType w:val="hybridMultilevel"/>
    <w:tmpl w:val="F9C8051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0F83AC2"/>
    <w:multiLevelType w:val="hybridMultilevel"/>
    <w:tmpl w:val="B1FA4AFA"/>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0" w15:restartNumberingAfterBreak="0">
    <w:nsid w:val="422B2A2A"/>
    <w:multiLevelType w:val="hybridMultilevel"/>
    <w:tmpl w:val="F300E77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3AD135C"/>
    <w:multiLevelType w:val="hybridMultilevel"/>
    <w:tmpl w:val="EF74BAB4"/>
    <w:lvl w:ilvl="0" w:tplc="FFFFFFFF">
      <w:start w:val="1"/>
      <w:numFmt w:val="lowerLetter"/>
      <w:lvlText w:val="%1)"/>
      <w:lvlJc w:val="left"/>
      <w:pPr>
        <w:ind w:left="720" w:hanging="360"/>
      </w:pPr>
    </w:lvl>
    <w:lvl w:ilvl="1" w:tplc="FFFFFFFF">
      <w:start w:val="1"/>
      <w:numFmt w:val="decimal"/>
      <w:lvlText w:val="%2."/>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43F979AD"/>
    <w:multiLevelType w:val="hybridMultilevel"/>
    <w:tmpl w:val="E662C0AA"/>
    <w:lvl w:ilvl="0" w:tplc="FB103D64">
      <w:start w:val="1"/>
      <w:numFmt w:val="lowerLetter"/>
      <w:lvlText w:val="%1)"/>
      <w:lvlJc w:val="left"/>
      <w:pPr>
        <w:ind w:left="720" w:hanging="360"/>
      </w:pPr>
      <w:rPr>
        <w:rFonts w:hint="default"/>
      </w:rPr>
    </w:lvl>
    <w:lvl w:ilvl="1" w:tplc="B2560CB8">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47566F48"/>
    <w:multiLevelType w:val="hybridMultilevel"/>
    <w:tmpl w:val="3684EFA4"/>
    <w:lvl w:ilvl="0" w:tplc="9A4E2C26">
      <w:start w:val="1"/>
      <w:numFmt w:val="decimal"/>
      <w:lvlText w:val="%1."/>
      <w:lvlJc w:val="left"/>
      <w:pPr>
        <w:ind w:left="1080" w:hanging="360"/>
      </w:pPr>
      <w:rPr>
        <w:rFonts w:hint="default"/>
        <w:b w:val="0"/>
        <w:sz w:val="24"/>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4" w15:restartNumberingAfterBreak="0">
    <w:nsid w:val="4A0564D3"/>
    <w:multiLevelType w:val="hybridMultilevel"/>
    <w:tmpl w:val="5FF81628"/>
    <w:lvl w:ilvl="0" w:tplc="B49EA480">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4B5A7C51"/>
    <w:multiLevelType w:val="hybridMultilevel"/>
    <w:tmpl w:val="1F10EB2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4DFC0053"/>
    <w:multiLevelType w:val="hybridMultilevel"/>
    <w:tmpl w:val="5FC6C3CA"/>
    <w:name w:val="WW8Num524233"/>
    <w:lvl w:ilvl="0" w:tplc="7B421248">
      <w:start w:val="1"/>
      <w:numFmt w:val="decimal"/>
      <w:lvlText w:val="%1)"/>
      <w:lvlJc w:val="left"/>
      <w:pPr>
        <w:tabs>
          <w:tab w:val="num" w:pos="3765"/>
        </w:tabs>
        <w:ind w:left="3765"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4E671025"/>
    <w:multiLevelType w:val="hybridMultilevel"/>
    <w:tmpl w:val="3CBC584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4EC34AB9"/>
    <w:multiLevelType w:val="hybridMultilevel"/>
    <w:tmpl w:val="60BEC76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54C72BDE"/>
    <w:multiLevelType w:val="hybridMultilevel"/>
    <w:tmpl w:val="36D868F0"/>
    <w:name w:val="WW8Num222"/>
    <w:lvl w:ilvl="0" w:tplc="73DC5A74">
      <w:start w:val="2"/>
      <w:numFmt w:val="decimal"/>
      <w:lvlText w:val="%1."/>
      <w:lvlJc w:val="left"/>
      <w:pPr>
        <w:tabs>
          <w:tab w:val="num" w:pos="1440"/>
        </w:tabs>
        <w:ind w:left="1440" w:hanging="360"/>
      </w:pPr>
      <w:rPr>
        <w:rFonts w:hint="default"/>
        <w:b w:val="0"/>
        <w:sz w:val="24"/>
        <w:szCs w:val="24"/>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0" w15:restartNumberingAfterBreak="0">
    <w:nsid w:val="56C810F7"/>
    <w:multiLevelType w:val="hybridMultilevel"/>
    <w:tmpl w:val="19DED1F4"/>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1" w15:restartNumberingAfterBreak="0">
    <w:nsid w:val="5BF87FDD"/>
    <w:multiLevelType w:val="hybridMultilevel"/>
    <w:tmpl w:val="F5E4E158"/>
    <w:lvl w:ilvl="0" w:tplc="0415000F">
      <w:start w:val="1"/>
      <w:numFmt w:val="decimal"/>
      <w:lvlText w:val="%1."/>
      <w:lvlJc w:val="left"/>
      <w:pPr>
        <w:ind w:left="720" w:hanging="360"/>
      </w:pPr>
    </w:lvl>
    <w:lvl w:ilvl="1" w:tplc="285E1050">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5DB7111A"/>
    <w:multiLevelType w:val="hybridMultilevel"/>
    <w:tmpl w:val="948C6D7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5FAA3A68"/>
    <w:multiLevelType w:val="hybridMultilevel"/>
    <w:tmpl w:val="C7AA59CC"/>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4" w15:restartNumberingAfterBreak="0">
    <w:nsid w:val="5FE77B5A"/>
    <w:multiLevelType w:val="hybridMultilevel"/>
    <w:tmpl w:val="BE8805B8"/>
    <w:lvl w:ilvl="0" w:tplc="D7C083DC">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60917528"/>
    <w:multiLevelType w:val="hybridMultilevel"/>
    <w:tmpl w:val="F58456A2"/>
    <w:lvl w:ilvl="0" w:tplc="078C004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616E00CD"/>
    <w:multiLevelType w:val="multilevel"/>
    <w:tmpl w:val="010C7802"/>
    <w:lvl w:ilvl="0">
      <w:start w:val="1"/>
      <w:numFmt w:val="decimal"/>
      <w:lvlText w:val="%1."/>
      <w:lvlJc w:val="left"/>
      <w:pPr>
        <w:ind w:left="360" w:hanging="360"/>
      </w:pPr>
      <w:rPr>
        <w:rFonts w:hint="default"/>
        <w:b w:val="0"/>
        <w:bCs/>
      </w:rPr>
    </w:lvl>
    <w:lvl w:ilvl="1">
      <w:start w:val="3"/>
      <w:numFmt w:val="decimal"/>
      <w:isLgl/>
      <w:lvlText w:val="%1.%2."/>
      <w:lvlJc w:val="left"/>
      <w:pPr>
        <w:ind w:left="720" w:hanging="720"/>
      </w:pPr>
      <w:rPr>
        <w:rFonts w:hint="default"/>
      </w:rPr>
    </w:lvl>
    <w:lvl w:ilvl="2">
      <w:start w:val="2"/>
      <w:numFmt w:val="decimal"/>
      <w:isLgl/>
      <w:lvlText w:val="%1.%2.%3."/>
      <w:lvlJc w:val="left"/>
      <w:pPr>
        <w:ind w:left="720" w:hanging="720"/>
      </w:pPr>
      <w:rPr>
        <w:rFonts w:hint="default"/>
        <w:b w:val="0"/>
      </w:rPr>
    </w:lvl>
    <w:lvl w:ilvl="3">
      <w:start w:val="1"/>
      <w:numFmt w:val="decimal"/>
      <w:isLgl/>
      <w:lvlText w:val="%1.%2.%3.%4."/>
      <w:lvlJc w:val="left"/>
      <w:pPr>
        <w:ind w:left="1080" w:hanging="108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47" w15:restartNumberingAfterBreak="0">
    <w:nsid w:val="624E2711"/>
    <w:multiLevelType w:val="hybridMultilevel"/>
    <w:tmpl w:val="07B879E2"/>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8" w15:restartNumberingAfterBreak="0">
    <w:nsid w:val="6A5170FE"/>
    <w:multiLevelType w:val="multilevel"/>
    <w:tmpl w:val="E7F2DE5E"/>
    <w:lvl w:ilvl="0">
      <w:start w:val="1"/>
      <w:numFmt w:val="decimal"/>
      <w:lvlText w:val="%1."/>
      <w:lvlJc w:val="left"/>
      <w:pPr>
        <w:ind w:left="360" w:hanging="360"/>
      </w:pPr>
      <w:rPr>
        <w:rFonts w:ascii="Calibri" w:eastAsia="ArialMT" w:hAnsi="Calibri" w:cs="Calibri" w:hint="default"/>
        <w:b w:val="0"/>
        <w:bCs w:val="0"/>
        <w:color w:val="auto"/>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49" w15:restartNumberingAfterBreak="0">
    <w:nsid w:val="6CF2581D"/>
    <w:multiLevelType w:val="hybridMultilevel"/>
    <w:tmpl w:val="29F6338A"/>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0" w15:restartNumberingAfterBreak="0">
    <w:nsid w:val="7054150F"/>
    <w:multiLevelType w:val="hybridMultilevel"/>
    <w:tmpl w:val="0C1AA46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71730A70"/>
    <w:multiLevelType w:val="hybridMultilevel"/>
    <w:tmpl w:val="C27ED6A8"/>
    <w:name w:val="WW8Num52423"/>
    <w:lvl w:ilvl="0" w:tplc="322AC1CE">
      <w:start w:val="1"/>
      <w:numFmt w:val="decimal"/>
      <w:lvlText w:val="%1)"/>
      <w:lvlJc w:val="left"/>
      <w:pPr>
        <w:tabs>
          <w:tab w:val="num" w:pos="3090"/>
        </w:tabs>
        <w:ind w:left="3090" w:hanging="360"/>
      </w:pPr>
      <w:rPr>
        <w:rFonts w:hint="default"/>
      </w:rPr>
    </w:lvl>
    <w:lvl w:ilvl="1" w:tplc="04150019" w:tentative="1">
      <w:start w:val="1"/>
      <w:numFmt w:val="lowerLetter"/>
      <w:lvlText w:val="%2."/>
      <w:lvlJc w:val="left"/>
      <w:pPr>
        <w:tabs>
          <w:tab w:val="num" w:pos="2865"/>
        </w:tabs>
        <w:ind w:left="2865" w:hanging="360"/>
      </w:pPr>
    </w:lvl>
    <w:lvl w:ilvl="2" w:tplc="7B421248">
      <w:start w:val="1"/>
      <w:numFmt w:val="decimal"/>
      <w:lvlText w:val="%3)"/>
      <w:lvlJc w:val="left"/>
      <w:pPr>
        <w:tabs>
          <w:tab w:val="num" w:pos="3765"/>
        </w:tabs>
        <w:ind w:left="3765" w:hanging="360"/>
      </w:pPr>
      <w:rPr>
        <w:rFonts w:hint="default"/>
        <w:b w:val="0"/>
      </w:rPr>
    </w:lvl>
    <w:lvl w:ilvl="3" w:tplc="99C46300">
      <w:start w:val="1"/>
      <w:numFmt w:val="lowerLetter"/>
      <w:lvlText w:val="%4)"/>
      <w:lvlJc w:val="left"/>
      <w:pPr>
        <w:tabs>
          <w:tab w:val="num" w:pos="3945"/>
        </w:tabs>
        <w:ind w:left="3945" w:firstLine="0"/>
      </w:pPr>
      <w:rPr>
        <w:rFonts w:ascii="Times New Roman" w:hAnsi="Times New Roman" w:cs="Times New Roman" w:hint="default"/>
        <w:b w:val="0"/>
      </w:rPr>
    </w:lvl>
    <w:lvl w:ilvl="4" w:tplc="04150019" w:tentative="1">
      <w:start w:val="1"/>
      <w:numFmt w:val="lowerLetter"/>
      <w:lvlText w:val="%5."/>
      <w:lvlJc w:val="left"/>
      <w:pPr>
        <w:tabs>
          <w:tab w:val="num" w:pos="5025"/>
        </w:tabs>
        <w:ind w:left="5025" w:hanging="360"/>
      </w:pPr>
    </w:lvl>
    <w:lvl w:ilvl="5" w:tplc="0415001B" w:tentative="1">
      <w:start w:val="1"/>
      <w:numFmt w:val="lowerRoman"/>
      <w:lvlText w:val="%6."/>
      <w:lvlJc w:val="right"/>
      <w:pPr>
        <w:tabs>
          <w:tab w:val="num" w:pos="5745"/>
        </w:tabs>
        <w:ind w:left="5745" w:hanging="180"/>
      </w:pPr>
    </w:lvl>
    <w:lvl w:ilvl="6" w:tplc="0415000F" w:tentative="1">
      <w:start w:val="1"/>
      <w:numFmt w:val="decimal"/>
      <w:lvlText w:val="%7."/>
      <w:lvlJc w:val="left"/>
      <w:pPr>
        <w:tabs>
          <w:tab w:val="num" w:pos="6465"/>
        </w:tabs>
        <w:ind w:left="6465" w:hanging="360"/>
      </w:pPr>
    </w:lvl>
    <w:lvl w:ilvl="7" w:tplc="04150019" w:tentative="1">
      <w:start w:val="1"/>
      <w:numFmt w:val="lowerLetter"/>
      <w:lvlText w:val="%8."/>
      <w:lvlJc w:val="left"/>
      <w:pPr>
        <w:tabs>
          <w:tab w:val="num" w:pos="7185"/>
        </w:tabs>
        <w:ind w:left="7185" w:hanging="360"/>
      </w:pPr>
    </w:lvl>
    <w:lvl w:ilvl="8" w:tplc="0415001B" w:tentative="1">
      <w:start w:val="1"/>
      <w:numFmt w:val="lowerRoman"/>
      <w:lvlText w:val="%9."/>
      <w:lvlJc w:val="right"/>
      <w:pPr>
        <w:tabs>
          <w:tab w:val="num" w:pos="7905"/>
        </w:tabs>
        <w:ind w:left="7905" w:hanging="180"/>
      </w:pPr>
    </w:lvl>
  </w:abstractNum>
  <w:abstractNum w:abstractNumId="52" w15:restartNumberingAfterBreak="0">
    <w:nsid w:val="746646F4"/>
    <w:multiLevelType w:val="hybridMultilevel"/>
    <w:tmpl w:val="6D66532E"/>
    <w:lvl w:ilvl="0" w:tplc="04150017">
      <w:start w:val="1"/>
      <w:numFmt w:val="lowerLetter"/>
      <w:lvlText w:val="%1)"/>
      <w:lvlJc w:val="left"/>
      <w:pPr>
        <w:ind w:left="1492" w:hanging="360"/>
      </w:pPr>
    </w:lvl>
    <w:lvl w:ilvl="1" w:tplc="04150019" w:tentative="1">
      <w:start w:val="1"/>
      <w:numFmt w:val="lowerLetter"/>
      <w:lvlText w:val="%2."/>
      <w:lvlJc w:val="left"/>
      <w:pPr>
        <w:ind w:left="2212" w:hanging="360"/>
      </w:pPr>
    </w:lvl>
    <w:lvl w:ilvl="2" w:tplc="0415001B" w:tentative="1">
      <w:start w:val="1"/>
      <w:numFmt w:val="lowerRoman"/>
      <w:lvlText w:val="%3."/>
      <w:lvlJc w:val="right"/>
      <w:pPr>
        <w:ind w:left="2932" w:hanging="180"/>
      </w:pPr>
    </w:lvl>
    <w:lvl w:ilvl="3" w:tplc="0415000F" w:tentative="1">
      <w:start w:val="1"/>
      <w:numFmt w:val="decimal"/>
      <w:lvlText w:val="%4."/>
      <w:lvlJc w:val="left"/>
      <w:pPr>
        <w:ind w:left="3652" w:hanging="360"/>
      </w:pPr>
    </w:lvl>
    <w:lvl w:ilvl="4" w:tplc="04150019" w:tentative="1">
      <w:start w:val="1"/>
      <w:numFmt w:val="lowerLetter"/>
      <w:lvlText w:val="%5."/>
      <w:lvlJc w:val="left"/>
      <w:pPr>
        <w:ind w:left="4372" w:hanging="360"/>
      </w:pPr>
    </w:lvl>
    <w:lvl w:ilvl="5" w:tplc="0415001B" w:tentative="1">
      <w:start w:val="1"/>
      <w:numFmt w:val="lowerRoman"/>
      <w:lvlText w:val="%6."/>
      <w:lvlJc w:val="right"/>
      <w:pPr>
        <w:ind w:left="5092" w:hanging="180"/>
      </w:pPr>
    </w:lvl>
    <w:lvl w:ilvl="6" w:tplc="0415000F" w:tentative="1">
      <w:start w:val="1"/>
      <w:numFmt w:val="decimal"/>
      <w:lvlText w:val="%7."/>
      <w:lvlJc w:val="left"/>
      <w:pPr>
        <w:ind w:left="5812" w:hanging="360"/>
      </w:pPr>
    </w:lvl>
    <w:lvl w:ilvl="7" w:tplc="04150019" w:tentative="1">
      <w:start w:val="1"/>
      <w:numFmt w:val="lowerLetter"/>
      <w:lvlText w:val="%8."/>
      <w:lvlJc w:val="left"/>
      <w:pPr>
        <w:ind w:left="6532" w:hanging="360"/>
      </w:pPr>
    </w:lvl>
    <w:lvl w:ilvl="8" w:tplc="0415001B" w:tentative="1">
      <w:start w:val="1"/>
      <w:numFmt w:val="lowerRoman"/>
      <w:lvlText w:val="%9."/>
      <w:lvlJc w:val="right"/>
      <w:pPr>
        <w:ind w:left="7252" w:hanging="180"/>
      </w:pPr>
    </w:lvl>
  </w:abstractNum>
  <w:abstractNum w:abstractNumId="53" w15:restartNumberingAfterBreak="0">
    <w:nsid w:val="74872ABE"/>
    <w:multiLevelType w:val="hybridMultilevel"/>
    <w:tmpl w:val="F37EB0A8"/>
    <w:lvl w:ilvl="0" w:tplc="04150017">
      <w:start w:val="1"/>
      <w:numFmt w:val="lowerLetter"/>
      <w:lvlText w:val="%1)"/>
      <w:lvlJc w:val="left"/>
      <w:pPr>
        <w:ind w:left="720" w:hanging="360"/>
      </w:pPr>
    </w:lvl>
    <w:lvl w:ilvl="1" w:tplc="9134E75C">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782F7BF3"/>
    <w:multiLevelType w:val="hybridMultilevel"/>
    <w:tmpl w:val="74EE37A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375937793">
    <w:abstractNumId w:val="20"/>
  </w:num>
  <w:num w:numId="2" w16cid:durableId="812060204">
    <w:abstractNumId w:val="33"/>
  </w:num>
  <w:num w:numId="3" w16cid:durableId="644436186">
    <w:abstractNumId w:val="27"/>
  </w:num>
  <w:num w:numId="4" w16cid:durableId="1594703075">
    <w:abstractNumId w:val="10"/>
  </w:num>
  <w:num w:numId="5" w16cid:durableId="2034837681">
    <w:abstractNumId w:val="23"/>
  </w:num>
  <w:num w:numId="6" w16cid:durableId="1465855858">
    <w:abstractNumId w:val="15"/>
  </w:num>
  <w:num w:numId="7" w16cid:durableId="698362556">
    <w:abstractNumId w:val="30"/>
  </w:num>
  <w:num w:numId="8" w16cid:durableId="129368336">
    <w:abstractNumId w:val="53"/>
  </w:num>
  <w:num w:numId="9" w16cid:durableId="600648377">
    <w:abstractNumId w:val="11"/>
  </w:num>
  <w:num w:numId="10" w16cid:durableId="626012323">
    <w:abstractNumId w:val="41"/>
  </w:num>
  <w:num w:numId="11" w16cid:durableId="1632704999">
    <w:abstractNumId w:val="32"/>
  </w:num>
  <w:num w:numId="12" w16cid:durableId="852452958">
    <w:abstractNumId w:val="38"/>
  </w:num>
  <w:num w:numId="13" w16cid:durableId="190800137">
    <w:abstractNumId w:val="37"/>
  </w:num>
  <w:num w:numId="14" w16cid:durableId="949505911">
    <w:abstractNumId w:val="9"/>
  </w:num>
  <w:num w:numId="15" w16cid:durableId="1690837348">
    <w:abstractNumId w:val="46"/>
  </w:num>
  <w:num w:numId="16" w16cid:durableId="980501087">
    <w:abstractNumId w:val="48"/>
  </w:num>
  <w:num w:numId="17" w16cid:durableId="173107079">
    <w:abstractNumId w:val="42"/>
  </w:num>
  <w:num w:numId="18" w16cid:durableId="119341633">
    <w:abstractNumId w:val="22"/>
  </w:num>
  <w:num w:numId="19" w16cid:durableId="118839481">
    <w:abstractNumId w:val="28"/>
  </w:num>
  <w:num w:numId="20" w16cid:durableId="998920494">
    <w:abstractNumId w:val="14"/>
  </w:num>
  <w:num w:numId="21" w16cid:durableId="185867877">
    <w:abstractNumId w:val="44"/>
  </w:num>
  <w:num w:numId="22" w16cid:durableId="512110737">
    <w:abstractNumId w:val="34"/>
  </w:num>
  <w:num w:numId="23" w16cid:durableId="688335809">
    <w:abstractNumId w:val="54"/>
  </w:num>
  <w:num w:numId="24" w16cid:durableId="1883864725">
    <w:abstractNumId w:val="13"/>
  </w:num>
  <w:num w:numId="25" w16cid:durableId="1478567271">
    <w:abstractNumId w:val="31"/>
  </w:num>
  <w:num w:numId="26" w16cid:durableId="1668173473">
    <w:abstractNumId w:val="45"/>
  </w:num>
  <w:num w:numId="27" w16cid:durableId="2041472214">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009332482">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25848928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207731315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006711664">
    <w:abstractNumId w:val="24"/>
  </w:num>
  <w:num w:numId="32" w16cid:durableId="1622607582">
    <w:abstractNumId w:val="19"/>
  </w:num>
  <w:num w:numId="33" w16cid:durableId="1960601393">
    <w:abstractNumId w:val="35"/>
  </w:num>
  <w:num w:numId="34" w16cid:durableId="1894586002">
    <w:abstractNumId w:val="43"/>
  </w:num>
  <w:num w:numId="35" w16cid:durableId="807673138">
    <w:abstractNumId w:val="29"/>
  </w:num>
  <w:num w:numId="36" w16cid:durableId="285699518">
    <w:abstractNumId w:val="40"/>
  </w:num>
  <w:num w:numId="37" w16cid:durableId="2088653164">
    <w:abstractNumId w:val="47"/>
  </w:num>
  <w:num w:numId="38" w16cid:durableId="1888907689">
    <w:abstractNumId w:val="49"/>
  </w:num>
  <w:num w:numId="39" w16cid:durableId="1309286552">
    <w:abstractNumId w:val="12"/>
  </w:num>
  <w:num w:numId="40" w16cid:durableId="313024644">
    <w:abstractNumId w:val="26"/>
  </w:num>
  <w:num w:numId="41" w16cid:durableId="1000816547">
    <w:abstractNumId w:val="52"/>
  </w:num>
  <w:num w:numId="42" w16cid:durableId="799149970">
    <w:abstractNumId w:val="50"/>
  </w:num>
  <w:num w:numId="43" w16cid:durableId="143933938">
    <w:abstractNumId w:val="21"/>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745BA"/>
    <w:rsid w:val="00005164"/>
    <w:rsid w:val="00016691"/>
    <w:rsid w:val="000227B7"/>
    <w:rsid w:val="00023DF4"/>
    <w:rsid w:val="00025979"/>
    <w:rsid w:val="00027C4A"/>
    <w:rsid w:val="000339BB"/>
    <w:rsid w:val="00033A6D"/>
    <w:rsid w:val="0003470E"/>
    <w:rsid w:val="000376B3"/>
    <w:rsid w:val="000412F5"/>
    <w:rsid w:val="00043B73"/>
    <w:rsid w:val="00043C57"/>
    <w:rsid w:val="00047360"/>
    <w:rsid w:val="0005438A"/>
    <w:rsid w:val="00054587"/>
    <w:rsid w:val="00054E3B"/>
    <w:rsid w:val="000619FF"/>
    <w:rsid w:val="00063CDB"/>
    <w:rsid w:val="00066581"/>
    <w:rsid w:val="00070A94"/>
    <w:rsid w:val="000711C6"/>
    <w:rsid w:val="00076C99"/>
    <w:rsid w:val="00077090"/>
    <w:rsid w:val="000800E9"/>
    <w:rsid w:val="00081391"/>
    <w:rsid w:val="00081EC8"/>
    <w:rsid w:val="00090C54"/>
    <w:rsid w:val="00093BFA"/>
    <w:rsid w:val="000946BC"/>
    <w:rsid w:val="000951AA"/>
    <w:rsid w:val="00096C8A"/>
    <w:rsid w:val="00096EE1"/>
    <w:rsid w:val="000A0ADE"/>
    <w:rsid w:val="000A2122"/>
    <w:rsid w:val="000A4C6E"/>
    <w:rsid w:val="000B036A"/>
    <w:rsid w:val="000B168F"/>
    <w:rsid w:val="000B347F"/>
    <w:rsid w:val="000C10D5"/>
    <w:rsid w:val="000C17BE"/>
    <w:rsid w:val="000C325C"/>
    <w:rsid w:val="000C4CB9"/>
    <w:rsid w:val="000E274B"/>
    <w:rsid w:val="000E2E21"/>
    <w:rsid w:val="000E4193"/>
    <w:rsid w:val="000F10EB"/>
    <w:rsid w:val="000F1B6F"/>
    <w:rsid w:val="000F2866"/>
    <w:rsid w:val="000F2DF5"/>
    <w:rsid w:val="000F413D"/>
    <w:rsid w:val="0010050C"/>
    <w:rsid w:val="001018AD"/>
    <w:rsid w:val="00101DE9"/>
    <w:rsid w:val="00104B17"/>
    <w:rsid w:val="0010699F"/>
    <w:rsid w:val="001102C2"/>
    <w:rsid w:val="001104BB"/>
    <w:rsid w:val="00112B06"/>
    <w:rsid w:val="001169CB"/>
    <w:rsid w:val="0011703D"/>
    <w:rsid w:val="00117A3D"/>
    <w:rsid w:val="00122663"/>
    <w:rsid w:val="00125EA1"/>
    <w:rsid w:val="00134C35"/>
    <w:rsid w:val="00135DE4"/>
    <w:rsid w:val="001365B9"/>
    <w:rsid w:val="00137745"/>
    <w:rsid w:val="00140535"/>
    <w:rsid w:val="00140D28"/>
    <w:rsid w:val="00141370"/>
    <w:rsid w:val="00142556"/>
    <w:rsid w:val="00144094"/>
    <w:rsid w:val="00144262"/>
    <w:rsid w:val="001466CF"/>
    <w:rsid w:val="00151F5F"/>
    <w:rsid w:val="00153C87"/>
    <w:rsid w:val="00156D3A"/>
    <w:rsid w:val="001606E2"/>
    <w:rsid w:val="0016566A"/>
    <w:rsid w:val="001710E0"/>
    <w:rsid w:val="001716F2"/>
    <w:rsid w:val="001776FE"/>
    <w:rsid w:val="0018487E"/>
    <w:rsid w:val="001854F2"/>
    <w:rsid w:val="00186773"/>
    <w:rsid w:val="001908B1"/>
    <w:rsid w:val="00191084"/>
    <w:rsid w:val="00197A46"/>
    <w:rsid w:val="001A0E57"/>
    <w:rsid w:val="001A4A17"/>
    <w:rsid w:val="001A593B"/>
    <w:rsid w:val="001A5FE0"/>
    <w:rsid w:val="001A6C8C"/>
    <w:rsid w:val="001B4111"/>
    <w:rsid w:val="001B4A7F"/>
    <w:rsid w:val="001C0686"/>
    <w:rsid w:val="001C0F85"/>
    <w:rsid w:val="001D21FB"/>
    <w:rsid w:val="001E0A58"/>
    <w:rsid w:val="001E1CDA"/>
    <w:rsid w:val="001E23D4"/>
    <w:rsid w:val="001E28F0"/>
    <w:rsid w:val="001E31B1"/>
    <w:rsid w:val="001E5612"/>
    <w:rsid w:val="001F0A20"/>
    <w:rsid w:val="001F0AD0"/>
    <w:rsid w:val="001F6C1A"/>
    <w:rsid w:val="00203850"/>
    <w:rsid w:val="0020514E"/>
    <w:rsid w:val="002109FC"/>
    <w:rsid w:val="002164E9"/>
    <w:rsid w:val="00216ADC"/>
    <w:rsid w:val="002170C1"/>
    <w:rsid w:val="002209EC"/>
    <w:rsid w:val="0022276C"/>
    <w:rsid w:val="002230E6"/>
    <w:rsid w:val="0022555F"/>
    <w:rsid w:val="002258C4"/>
    <w:rsid w:val="00225C99"/>
    <w:rsid w:val="002264E7"/>
    <w:rsid w:val="00227D23"/>
    <w:rsid w:val="00230CAA"/>
    <w:rsid w:val="00232FB3"/>
    <w:rsid w:val="00240BE0"/>
    <w:rsid w:val="00244155"/>
    <w:rsid w:val="00245B2B"/>
    <w:rsid w:val="00255C95"/>
    <w:rsid w:val="00257C6C"/>
    <w:rsid w:val="002602D9"/>
    <w:rsid w:val="00260A58"/>
    <w:rsid w:val="002640B7"/>
    <w:rsid w:val="00264F81"/>
    <w:rsid w:val="00267208"/>
    <w:rsid w:val="002745BA"/>
    <w:rsid w:val="00274799"/>
    <w:rsid w:val="00274F5C"/>
    <w:rsid w:val="00275ED9"/>
    <w:rsid w:val="002778F7"/>
    <w:rsid w:val="002859D9"/>
    <w:rsid w:val="00287655"/>
    <w:rsid w:val="00293517"/>
    <w:rsid w:val="0029390A"/>
    <w:rsid w:val="00297348"/>
    <w:rsid w:val="002A0724"/>
    <w:rsid w:val="002A0D23"/>
    <w:rsid w:val="002A3CE6"/>
    <w:rsid w:val="002A3EDC"/>
    <w:rsid w:val="002A4DE4"/>
    <w:rsid w:val="002A538B"/>
    <w:rsid w:val="002A5903"/>
    <w:rsid w:val="002C0AC8"/>
    <w:rsid w:val="002C2510"/>
    <w:rsid w:val="002C2F78"/>
    <w:rsid w:val="002C3E36"/>
    <w:rsid w:val="002D4452"/>
    <w:rsid w:val="002D4AEE"/>
    <w:rsid w:val="002D68FE"/>
    <w:rsid w:val="002E0312"/>
    <w:rsid w:val="002E0908"/>
    <w:rsid w:val="002E3198"/>
    <w:rsid w:val="002E3FAB"/>
    <w:rsid w:val="002E4DDA"/>
    <w:rsid w:val="002E6E1D"/>
    <w:rsid w:val="002E783A"/>
    <w:rsid w:val="002F3B35"/>
    <w:rsid w:val="002F4B2D"/>
    <w:rsid w:val="002F5879"/>
    <w:rsid w:val="002F5E78"/>
    <w:rsid w:val="002F6EE7"/>
    <w:rsid w:val="003009E9"/>
    <w:rsid w:val="0030280B"/>
    <w:rsid w:val="003038FD"/>
    <w:rsid w:val="00304FB4"/>
    <w:rsid w:val="0030679A"/>
    <w:rsid w:val="00307151"/>
    <w:rsid w:val="00307DF5"/>
    <w:rsid w:val="00312B70"/>
    <w:rsid w:val="00312ECA"/>
    <w:rsid w:val="00313F8E"/>
    <w:rsid w:val="00321E37"/>
    <w:rsid w:val="00323151"/>
    <w:rsid w:val="00330FC0"/>
    <w:rsid w:val="003315FB"/>
    <w:rsid w:val="00332E22"/>
    <w:rsid w:val="0033395D"/>
    <w:rsid w:val="00335D55"/>
    <w:rsid w:val="003365EC"/>
    <w:rsid w:val="0033712E"/>
    <w:rsid w:val="003410C2"/>
    <w:rsid w:val="003432EF"/>
    <w:rsid w:val="00347C17"/>
    <w:rsid w:val="00350B66"/>
    <w:rsid w:val="00353994"/>
    <w:rsid w:val="003558B2"/>
    <w:rsid w:val="00357E1B"/>
    <w:rsid w:val="00357F2A"/>
    <w:rsid w:val="00360A2D"/>
    <w:rsid w:val="00363CEA"/>
    <w:rsid w:val="00372483"/>
    <w:rsid w:val="0037532C"/>
    <w:rsid w:val="00381129"/>
    <w:rsid w:val="003853F5"/>
    <w:rsid w:val="003910E0"/>
    <w:rsid w:val="00393BCA"/>
    <w:rsid w:val="00393D7A"/>
    <w:rsid w:val="0039620E"/>
    <w:rsid w:val="003A032A"/>
    <w:rsid w:val="003A16DE"/>
    <w:rsid w:val="003A2D84"/>
    <w:rsid w:val="003A2D89"/>
    <w:rsid w:val="003A3A8C"/>
    <w:rsid w:val="003A3D17"/>
    <w:rsid w:val="003A4A17"/>
    <w:rsid w:val="003A721F"/>
    <w:rsid w:val="003A7F64"/>
    <w:rsid w:val="003B1A80"/>
    <w:rsid w:val="003B1F8E"/>
    <w:rsid w:val="003B69EA"/>
    <w:rsid w:val="003C00A2"/>
    <w:rsid w:val="003C014E"/>
    <w:rsid w:val="003C10C7"/>
    <w:rsid w:val="003C24F2"/>
    <w:rsid w:val="003C300A"/>
    <w:rsid w:val="003C3F7C"/>
    <w:rsid w:val="003C44ED"/>
    <w:rsid w:val="003C5A0C"/>
    <w:rsid w:val="003D5036"/>
    <w:rsid w:val="003E0C1E"/>
    <w:rsid w:val="003E31CF"/>
    <w:rsid w:val="003E35FA"/>
    <w:rsid w:val="003E52F0"/>
    <w:rsid w:val="003E56D6"/>
    <w:rsid w:val="003F2C7C"/>
    <w:rsid w:val="003F58B5"/>
    <w:rsid w:val="0040248B"/>
    <w:rsid w:val="004033C6"/>
    <w:rsid w:val="00403EC1"/>
    <w:rsid w:val="004044C1"/>
    <w:rsid w:val="004136A4"/>
    <w:rsid w:val="00413C89"/>
    <w:rsid w:val="004152D9"/>
    <w:rsid w:val="0041793A"/>
    <w:rsid w:val="0042003B"/>
    <w:rsid w:val="004213DB"/>
    <w:rsid w:val="00426C01"/>
    <w:rsid w:val="0042728B"/>
    <w:rsid w:val="0043586A"/>
    <w:rsid w:val="00437B28"/>
    <w:rsid w:val="00443A83"/>
    <w:rsid w:val="004440BB"/>
    <w:rsid w:val="00453B8A"/>
    <w:rsid w:val="00455D47"/>
    <w:rsid w:val="00457C0B"/>
    <w:rsid w:val="004606B0"/>
    <w:rsid w:val="00462656"/>
    <w:rsid w:val="00463039"/>
    <w:rsid w:val="0046579D"/>
    <w:rsid w:val="004753AB"/>
    <w:rsid w:val="0047592F"/>
    <w:rsid w:val="004820CD"/>
    <w:rsid w:val="00483511"/>
    <w:rsid w:val="00483C07"/>
    <w:rsid w:val="0048495C"/>
    <w:rsid w:val="00485261"/>
    <w:rsid w:val="004900DC"/>
    <w:rsid w:val="004907D5"/>
    <w:rsid w:val="00492856"/>
    <w:rsid w:val="004A0382"/>
    <w:rsid w:val="004A2260"/>
    <w:rsid w:val="004A5EB7"/>
    <w:rsid w:val="004A72D6"/>
    <w:rsid w:val="004B1935"/>
    <w:rsid w:val="004B1E7D"/>
    <w:rsid w:val="004C1C94"/>
    <w:rsid w:val="004C444F"/>
    <w:rsid w:val="004C774A"/>
    <w:rsid w:val="004D59FC"/>
    <w:rsid w:val="004E2DA4"/>
    <w:rsid w:val="004E44F9"/>
    <w:rsid w:val="004E45A6"/>
    <w:rsid w:val="004E6851"/>
    <w:rsid w:val="004F1529"/>
    <w:rsid w:val="004F35A8"/>
    <w:rsid w:val="00502AB4"/>
    <w:rsid w:val="00505D7C"/>
    <w:rsid w:val="00511E7B"/>
    <w:rsid w:val="00514B5B"/>
    <w:rsid w:val="00515185"/>
    <w:rsid w:val="0051646D"/>
    <w:rsid w:val="00521007"/>
    <w:rsid w:val="00525AFB"/>
    <w:rsid w:val="00526ED1"/>
    <w:rsid w:val="0053165D"/>
    <w:rsid w:val="005426EE"/>
    <w:rsid w:val="00542D45"/>
    <w:rsid w:val="00542E90"/>
    <w:rsid w:val="00543B0C"/>
    <w:rsid w:val="00556A37"/>
    <w:rsid w:val="00557354"/>
    <w:rsid w:val="005622E6"/>
    <w:rsid w:val="0056261E"/>
    <w:rsid w:val="005657CC"/>
    <w:rsid w:val="005665D6"/>
    <w:rsid w:val="00567F30"/>
    <w:rsid w:val="00570AE4"/>
    <w:rsid w:val="00571DC7"/>
    <w:rsid w:val="00573B2F"/>
    <w:rsid w:val="00575AB7"/>
    <w:rsid w:val="00577DCA"/>
    <w:rsid w:val="00582DFB"/>
    <w:rsid w:val="00582F7E"/>
    <w:rsid w:val="00583315"/>
    <w:rsid w:val="005838E9"/>
    <w:rsid w:val="00587860"/>
    <w:rsid w:val="0059254C"/>
    <w:rsid w:val="00593A9A"/>
    <w:rsid w:val="005958EF"/>
    <w:rsid w:val="005970D1"/>
    <w:rsid w:val="005A07E6"/>
    <w:rsid w:val="005A0FA7"/>
    <w:rsid w:val="005A6EF4"/>
    <w:rsid w:val="005A737E"/>
    <w:rsid w:val="005A7558"/>
    <w:rsid w:val="005B1A5C"/>
    <w:rsid w:val="005B4AB9"/>
    <w:rsid w:val="005B7326"/>
    <w:rsid w:val="005C1E5D"/>
    <w:rsid w:val="005C47A7"/>
    <w:rsid w:val="005D0C73"/>
    <w:rsid w:val="005D1484"/>
    <w:rsid w:val="005D44C1"/>
    <w:rsid w:val="005E5909"/>
    <w:rsid w:val="005F377B"/>
    <w:rsid w:val="005F3FAD"/>
    <w:rsid w:val="005F7248"/>
    <w:rsid w:val="00600008"/>
    <w:rsid w:val="00602C3E"/>
    <w:rsid w:val="00602C78"/>
    <w:rsid w:val="00607E97"/>
    <w:rsid w:val="006113B3"/>
    <w:rsid w:val="00613839"/>
    <w:rsid w:val="00613A92"/>
    <w:rsid w:val="00615392"/>
    <w:rsid w:val="006200CA"/>
    <w:rsid w:val="0062099E"/>
    <w:rsid w:val="0063220A"/>
    <w:rsid w:val="00632A02"/>
    <w:rsid w:val="00633BC8"/>
    <w:rsid w:val="006360F1"/>
    <w:rsid w:val="00637BD5"/>
    <w:rsid w:val="00640221"/>
    <w:rsid w:val="00640379"/>
    <w:rsid w:val="00641567"/>
    <w:rsid w:val="00641822"/>
    <w:rsid w:val="00643BE0"/>
    <w:rsid w:val="00647F1D"/>
    <w:rsid w:val="00650F93"/>
    <w:rsid w:val="00651AA5"/>
    <w:rsid w:val="0065217E"/>
    <w:rsid w:val="00652A8E"/>
    <w:rsid w:val="00654DB6"/>
    <w:rsid w:val="0065613B"/>
    <w:rsid w:val="0066787A"/>
    <w:rsid w:val="00673CC2"/>
    <w:rsid w:val="006776CA"/>
    <w:rsid w:val="00681C91"/>
    <w:rsid w:val="006837F7"/>
    <w:rsid w:val="0068502E"/>
    <w:rsid w:val="00685346"/>
    <w:rsid w:val="00685743"/>
    <w:rsid w:val="00685A01"/>
    <w:rsid w:val="00686BB3"/>
    <w:rsid w:val="00687A12"/>
    <w:rsid w:val="00691A17"/>
    <w:rsid w:val="006932FA"/>
    <w:rsid w:val="00695608"/>
    <w:rsid w:val="0069798B"/>
    <w:rsid w:val="00697A8C"/>
    <w:rsid w:val="006A33B5"/>
    <w:rsid w:val="006A5A83"/>
    <w:rsid w:val="006A5FCC"/>
    <w:rsid w:val="006A6B78"/>
    <w:rsid w:val="006A7195"/>
    <w:rsid w:val="006A74E6"/>
    <w:rsid w:val="006B0027"/>
    <w:rsid w:val="006B5AF7"/>
    <w:rsid w:val="006C089A"/>
    <w:rsid w:val="006C102F"/>
    <w:rsid w:val="006C2FD8"/>
    <w:rsid w:val="006C73B6"/>
    <w:rsid w:val="006D3813"/>
    <w:rsid w:val="006D42F9"/>
    <w:rsid w:val="006D7BB7"/>
    <w:rsid w:val="006D7BBC"/>
    <w:rsid w:val="006E2521"/>
    <w:rsid w:val="006E31F0"/>
    <w:rsid w:val="006E3940"/>
    <w:rsid w:val="006F30E7"/>
    <w:rsid w:val="006F768D"/>
    <w:rsid w:val="00701B7A"/>
    <w:rsid w:val="0070475C"/>
    <w:rsid w:val="00704E8B"/>
    <w:rsid w:val="007160E9"/>
    <w:rsid w:val="00723507"/>
    <w:rsid w:val="0072445F"/>
    <w:rsid w:val="00724B98"/>
    <w:rsid w:val="00730444"/>
    <w:rsid w:val="00731463"/>
    <w:rsid w:val="00733A62"/>
    <w:rsid w:val="00734BDA"/>
    <w:rsid w:val="007368C1"/>
    <w:rsid w:val="007436F0"/>
    <w:rsid w:val="0074386A"/>
    <w:rsid w:val="00745293"/>
    <w:rsid w:val="00745E4E"/>
    <w:rsid w:val="00747FC6"/>
    <w:rsid w:val="00750C7A"/>
    <w:rsid w:val="0075252B"/>
    <w:rsid w:val="00754227"/>
    <w:rsid w:val="00757C1B"/>
    <w:rsid w:val="00761E3E"/>
    <w:rsid w:val="00762D86"/>
    <w:rsid w:val="00764B18"/>
    <w:rsid w:val="00772EB5"/>
    <w:rsid w:val="007733D6"/>
    <w:rsid w:val="007736AD"/>
    <w:rsid w:val="00775E5C"/>
    <w:rsid w:val="007775EF"/>
    <w:rsid w:val="0077784A"/>
    <w:rsid w:val="00780830"/>
    <w:rsid w:val="007822D9"/>
    <w:rsid w:val="007855DC"/>
    <w:rsid w:val="00787D91"/>
    <w:rsid w:val="0079059C"/>
    <w:rsid w:val="00794601"/>
    <w:rsid w:val="0079468E"/>
    <w:rsid w:val="00794BDD"/>
    <w:rsid w:val="00797F8E"/>
    <w:rsid w:val="007A6362"/>
    <w:rsid w:val="007B4B07"/>
    <w:rsid w:val="007B5D80"/>
    <w:rsid w:val="007C107A"/>
    <w:rsid w:val="007C68D9"/>
    <w:rsid w:val="007D0C3F"/>
    <w:rsid w:val="007D0CCB"/>
    <w:rsid w:val="007D4231"/>
    <w:rsid w:val="007D540E"/>
    <w:rsid w:val="007D7132"/>
    <w:rsid w:val="007D76A3"/>
    <w:rsid w:val="007E2284"/>
    <w:rsid w:val="007E357C"/>
    <w:rsid w:val="007E70CB"/>
    <w:rsid w:val="007F0AF8"/>
    <w:rsid w:val="007F109B"/>
    <w:rsid w:val="007F23A2"/>
    <w:rsid w:val="007F52F2"/>
    <w:rsid w:val="00801A9E"/>
    <w:rsid w:val="0080549C"/>
    <w:rsid w:val="00816694"/>
    <w:rsid w:val="00816798"/>
    <w:rsid w:val="00816936"/>
    <w:rsid w:val="008169D4"/>
    <w:rsid w:val="00816F99"/>
    <w:rsid w:val="008250C3"/>
    <w:rsid w:val="00825E2F"/>
    <w:rsid w:val="008261C9"/>
    <w:rsid w:val="00826752"/>
    <w:rsid w:val="0083243F"/>
    <w:rsid w:val="008361DA"/>
    <w:rsid w:val="00842F4D"/>
    <w:rsid w:val="0084463D"/>
    <w:rsid w:val="0084571D"/>
    <w:rsid w:val="00846D9B"/>
    <w:rsid w:val="008471EE"/>
    <w:rsid w:val="0085192D"/>
    <w:rsid w:val="00853E67"/>
    <w:rsid w:val="008559FB"/>
    <w:rsid w:val="008569B6"/>
    <w:rsid w:val="00861906"/>
    <w:rsid w:val="0086205C"/>
    <w:rsid w:val="00864FF9"/>
    <w:rsid w:val="008666CB"/>
    <w:rsid w:val="00866E4D"/>
    <w:rsid w:val="00870D8F"/>
    <w:rsid w:val="0087125F"/>
    <w:rsid w:val="00872C13"/>
    <w:rsid w:val="008806C0"/>
    <w:rsid w:val="00880AA9"/>
    <w:rsid w:val="008873E6"/>
    <w:rsid w:val="00893D1D"/>
    <w:rsid w:val="008949CE"/>
    <w:rsid w:val="0089726E"/>
    <w:rsid w:val="008A0E8A"/>
    <w:rsid w:val="008A10EC"/>
    <w:rsid w:val="008A28F6"/>
    <w:rsid w:val="008A45A7"/>
    <w:rsid w:val="008A503C"/>
    <w:rsid w:val="008A6DD3"/>
    <w:rsid w:val="008B0F96"/>
    <w:rsid w:val="008B1245"/>
    <w:rsid w:val="008B2EDE"/>
    <w:rsid w:val="008B5B5A"/>
    <w:rsid w:val="008B5DEA"/>
    <w:rsid w:val="008B619C"/>
    <w:rsid w:val="008B6899"/>
    <w:rsid w:val="008C0BB6"/>
    <w:rsid w:val="008C237D"/>
    <w:rsid w:val="008C25B3"/>
    <w:rsid w:val="008C2665"/>
    <w:rsid w:val="008C27AB"/>
    <w:rsid w:val="008C28F5"/>
    <w:rsid w:val="008D04ED"/>
    <w:rsid w:val="008D0713"/>
    <w:rsid w:val="008D1FC3"/>
    <w:rsid w:val="008D3498"/>
    <w:rsid w:val="008D4000"/>
    <w:rsid w:val="008D5008"/>
    <w:rsid w:val="008E0177"/>
    <w:rsid w:val="008E0594"/>
    <w:rsid w:val="008E06BC"/>
    <w:rsid w:val="008F1637"/>
    <w:rsid w:val="008F257E"/>
    <w:rsid w:val="008F4A0C"/>
    <w:rsid w:val="0090518A"/>
    <w:rsid w:val="009158AC"/>
    <w:rsid w:val="00917A0E"/>
    <w:rsid w:val="009243D6"/>
    <w:rsid w:val="009260B3"/>
    <w:rsid w:val="00930AAE"/>
    <w:rsid w:val="00931126"/>
    <w:rsid w:val="00932EE5"/>
    <w:rsid w:val="00933E30"/>
    <w:rsid w:val="00934EB3"/>
    <w:rsid w:val="00936A53"/>
    <w:rsid w:val="00937087"/>
    <w:rsid w:val="009419F0"/>
    <w:rsid w:val="0094655D"/>
    <w:rsid w:val="0095756E"/>
    <w:rsid w:val="0095793B"/>
    <w:rsid w:val="00961E3C"/>
    <w:rsid w:val="009646F6"/>
    <w:rsid w:val="0097267B"/>
    <w:rsid w:val="00973B10"/>
    <w:rsid w:val="00976298"/>
    <w:rsid w:val="00976C19"/>
    <w:rsid w:val="00980DFC"/>
    <w:rsid w:val="00981D99"/>
    <w:rsid w:val="0098241A"/>
    <w:rsid w:val="00983A6C"/>
    <w:rsid w:val="009942BD"/>
    <w:rsid w:val="00995661"/>
    <w:rsid w:val="009965A8"/>
    <w:rsid w:val="009A4F7D"/>
    <w:rsid w:val="009A6B2D"/>
    <w:rsid w:val="009A73C9"/>
    <w:rsid w:val="009B01BE"/>
    <w:rsid w:val="009B2287"/>
    <w:rsid w:val="009B763A"/>
    <w:rsid w:val="009C08B8"/>
    <w:rsid w:val="009C1EB4"/>
    <w:rsid w:val="009C3BB6"/>
    <w:rsid w:val="009C3F72"/>
    <w:rsid w:val="009C5E28"/>
    <w:rsid w:val="009C6F3D"/>
    <w:rsid w:val="009D12DB"/>
    <w:rsid w:val="009D1B18"/>
    <w:rsid w:val="009D2074"/>
    <w:rsid w:val="009D29FC"/>
    <w:rsid w:val="009D65A5"/>
    <w:rsid w:val="009E10F4"/>
    <w:rsid w:val="009E117A"/>
    <w:rsid w:val="009F07F4"/>
    <w:rsid w:val="009F45C3"/>
    <w:rsid w:val="009F4CD8"/>
    <w:rsid w:val="009F548E"/>
    <w:rsid w:val="00A02CFF"/>
    <w:rsid w:val="00A02F97"/>
    <w:rsid w:val="00A04259"/>
    <w:rsid w:val="00A05955"/>
    <w:rsid w:val="00A10698"/>
    <w:rsid w:val="00A1239A"/>
    <w:rsid w:val="00A132C5"/>
    <w:rsid w:val="00A14009"/>
    <w:rsid w:val="00A166BF"/>
    <w:rsid w:val="00A175C9"/>
    <w:rsid w:val="00A200B2"/>
    <w:rsid w:val="00A21D4C"/>
    <w:rsid w:val="00A2796F"/>
    <w:rsid w:val="00A3079B"/>
    <w:rsid w:val="00A30CAE"/>
    <w:rsid w:val="00A312A6"/>
    <w:rsid w:val="00A379FD"/>
    <w:rsid w:val="00A416E2"/>
    <w:rsid w:val="00A44E09"/>
    <w:rsid w:val="00A44F5C"/>
    <w:rsid w:val="00A501CD"/>
    <w:rsid w:val="00A50C8B"/>
    <w:rsid w:val="00A52C54"/>
    <w:rsid w:val="00A533F7"/>
    <w:rsid w:val="00A53C36"/>
    <w:rsid w:val="00A55479"/>
    <w:rsid w:val="00A56DF9"/>
    <w:rsid w:val="00A602C0"/>
    <w:rsid w:val="00A602E3"/>
    <w:rsid w:val="00A60EB6"/>
    <w:rsid w:val="00A626F6"/>
    <w:rsid w:val="00A65866"/>
    <w:rsid w:val="00A73EC7"/>
    <w:rsid w:val="00A80412"/>
    <w:rsid w:val="00A80452"/>
    <w:rsid w:val="00A812D0"/>
    <w:rsid w:val="00A81D70"/>
    <w:rsid w:val="00A8664D"/>
    <w:rsid w:val="00A923BD"/>
    <w:rsid w:val="00A95BDD"/>
    <w:rsid w:val="00A95DF8"/>
    <w:rsid w:val="00A97DE4"/>
    <w:rsid w:val="00AA0ED8"/>
    <w:rsid w:val="00AA1778"/>
    <w:rsid w:val="00AA186A"/>
    <w:rsid w:val="00AA2564"/>
    <w:rsid w:val="00AA739D"/>
    <w:rsid w:val="00AA7AC0"/>
    <w:rsid w:val="00AB0D1D"/>
    <w:rsid w:val="00AB4BC9"/>
    <w:rsid w:val="00AB61C0"/>
    <w:rsid w:val="00AB7DA7"/>
    <w:rsid w:val="00AC237E"/>
    <w:rsid w:val="00AC2599"/>
    <w:rsid w:val="00AD3338"/>
    <w:rsid w:val="00AD4972"/>
    <w:rsid w:val="00AD4C45"/>
    <w:rsid w:val="00AE4CCB"/>
    <w:rsid w:val="00AE6DF6"/>
    <w:rsid w:val="00AE7230"/>
    <w:rsid w:val="00AE753A"/>
    <w:rsid w:val="00AF05DF"/>
    <w:rsid w:val="00AF143F"/>
    <w:rsid w:val="00AF18DE"/>
    <w:rsid w:val="00AF26BC"/>
    <w:rsid w:val="00AF32C3"/>
    <w:rsid w:val="00AF542F"/>
    <w:rsid w:val="00AF7DAC"/>
    <w:rsid w:val="00AF7EE8"/>
    <w:rsid w:val="00B01ABD"/>
    <w:rsid w:val="00B02457"/>
    <w:rsid w:val="00B049BB"/>
    <w:rsid w:val="00B065C5"/>
    <w:rsid w:val="00B070BB"/>
    <w:rsid w:val="00B10DBF"/>
    <w:rsid w:val="00B1252F"/>
    <w:rsid w:val="00B14B8E"/>
    <w:rsid w:val="00B16B6A"/>
    <w:rsid w:val="00B16C40"/>
    <w:rsid w:val="00B21065"/>
    <w:rsid w:val="00B21C4A"/>
    <w:rsid w:val="00B22F51"/>
    <w:rsid w:val="00B2348B"/>
    <w:rsid w:val="00B235D3"/>
    <w:rsid w:val="00B25235"/>
    <w:rsid w:val="00B26DB9"/>
    <w:rsid w:val="00B27A0A"/>
    <w:rsid w:val="00B40AE9"/>
    <w:rsid w:val="00B5010B"/>
    <w:rsid w:val="00B50AEB"/>
    <w:rsid w:val="00B53601"/>
    <w:rsid w:val="00B55245"/>
    <w:rsid w:val="00B55F7F"/>
    <w:rsid w:val="00B579D4"/>
    <w:rsid w:val="00B61C22"/>
    <w:rsid w:val="00B62F06"/>
    <w:rsid w:val="00B6382E"/>
    <w:rsid w:val="00B63D92"/>
    <w:rsid w:val="00B675EC"/>
    <w:rsid w:val="00B767B8"/>
    <w:rsid w:val="00B823DE"/>
    <w:rsid w:val="00B84FBC"/>
    <w:rsid w:val="00B85D18"/>
    <w:rsid w:val="00B91713"/>
    <w:rsid w:val="00B919A8"/>
    <w:rsid w:val="00B91EDC"/>
    <w:rsid w:val="00B9320B"/>
    <w:rsid w:val="00B9444A"/>
    <w:rsid w:val="00B94D4B"/>
    <w:rsid w:val="00B952F6"/>
    <w:rsid w:val="00B95781"/>
    <w:rsid w:val="00B95C70"/>
    <w:rsid w:val="00BA1847"/>
    <w:rsid w:val="00BA2EB0"/>
    <w:rsid w:val="00BA2F6C"/>
    <w:rsid w:val="00BA4CA0"/>
    <w:rsid w:val="00BA6BDE"/>
    <w:rsid w:val="00BB67D2"/>
    <w:rsid w:val="00BC1C01"/>
    <w:rsid w:val="00BC1FCB"/>
    <w:rsid w:val="00BC2508"/>
    <w:rsid w:val="00BC6A76"/>
    <w:rsid w:val="00BC6BEB"/>
    <w:rsid w:val="00BC6EB2"/>
    <w:rsid w:val="00BD6C45"/>
    <w:rsid w:val="00BD7ED9"/>
    <w:rsid w:val="00BE372B"/>
    <w:rsid w:val="00BE7065"/>
    <w:rsid w:val="00BE753C"/>
    <w:rsid w:val="00BF0C39"/>
    <w:rsid w:val="00BF1029"/>
    <w:rsid w:val="00BF1674"/>
    <w:rsid w:val="00BF18F1"/>
    <w:rsid w:val="00BF3D45"/>
    <w:rsid w:val="00BF5187"/>
    <w:rsid w:val="00BF7AA9"/>
    <w:rsid w:val="00C007AB"/>
    <w:rsid w:val="00C00C1C"/>
    <w:rsid w:val="00C04B7B"/>
    <w:rsid w:val="00C114F3"/>
    <w:rsid w:val="00C134DF"/>
    <w:rsid w:val="00C15904"/>
    <w:rsid w:val="00C15B4F"/>
    <w:rsid w:val="00C167DC"/>
    <w:rsid w:val="00C17F0A"/>
    <w:rsid w:val="00C2250B"/>
    <w:rsid w:val="00C22E6E"/>
    <w:rsid w:val="00C242D5"/>
    <w:rsid w:val="00C24AD8"/>
    <w:rsid w:val="00C271FA"/>
    <w:rsid w:val="00C31032"/>
    <w:rsid w:val="00C35EEB"/>
    <w:rsid w:val="00C46676"/>
    <w:rsid w:val="00C51ACD"/>
    <w:rsid w:val="00C5605D"/>
    <w:rsid w:val="00C61FA4"/>
    <w:rsid w:val="00C62B28"/>
    <w:rsid w:val="00C63B9F"/>
    <w:rsid w:val="00C65358"/>
    <w:rsid w:val="00C65995"/>
    <w:rsid w:val="00C65B61"/>
    <w:rsid w:val="00C6749F"/>
    <w:rsid w:val="00C74E32"/>
    <w:rsid w:val="00C76CD4"/>
    <w:rsid w:val="00C809B7"/>
    <w:rsid w:val="00C80E7C"/>
    <w:rsid w:val="00C8249D"/>
    <w:rsid w:val="00C83103"/>
    <w:rsid w:val="00C833CD"/>
    <w:rsid w:val="00C87921"/>
    <w:rsid w:val="00C937A8"/>
    <w:rsid w:val="00C943FD"/>
    <w:rsid w:val="00C9607C"/>
    <w:rsid w:val="00C978B7"/>
    <w:rsid w:val="00CA0825"/>
    <w:rsid w:val="00CB12FE"/>
    <w:rsid w:val="00CB28B6"/>
    <w:rsid w:val="00CC42B1"/>
    <w:rsid w:val="00CC68A5"/>
    <w:rsid w:val="00CD7AE7"/>
    <w:rsid w:val="00CE1BE2"/>
    <w:rsid w:val="00CE53EF"/>
    <w:rsid w:val="00CE6C69"/>
    <w:rsid w:val="00CE7491"/>
    <w:rsid w:val="00CE7601"/>
    <w:rsid w:val="00CE79EF"/>
    <w:rsid w:val="00CF0166"/>
    <w:rsid w:val="00CF30F1"/>
    <w:rsid w:val="00D008A3"/>
    <w:rsid w:val="00D00F8D"/>
    <w:rsid w:val="00D0217F"/>
    <w:rsid w:val="00D07FB0"/>
    <w:rsid w:val="00D1375D"/>
    <w:rsid w:val="00D13898"/>
    <w:rsid w:val="00D16E33"/>
    <w:rsid w:val="00D203F2"/>
    <w:rsid w:val="00D26B32"/>
    <w:rsid w:val="00D26FFE"/>
    <w:rsid w:val="00D36C37"/>
    <w:rsid w:val="00D41C2E"/>
    <w:rsid w:val="00D5136D"/>
    <w:rsid w:val="00D52696"/>
    <w:rsid w:val="00D53100"/>
    <w:rsid w:val="00D53CB0"/>
    <w:rsid w:val="00D56C13"/>
    <w:rsid w:val="00D57215"/>
    <w:rsid w:val="00D6169D"/>
    <w:rsid w:val="00D630DE"/>
    <w:rsid w:val="00D67696"/>
    <w:rsid w:val="00D770D9"/>
    <w:rsid w:val="00D815A2"/>
    <w:rsid w:val="00D84881"/>
    <w:rsid w:val="00D910C5"/>
    <w:rsid w:val="00D91923"/>
    <w:rsid w:val="00D95AE7"/>
    <w:rsid w:val="00DA0647"/>
    <w:rsid w:val="00DA0E49"/>
    <w:rsid w:val="00DA1052"/>
    <w:rsid w:val="00DA192B"/>
    <w:rsid w:val="00DA1BCC"/>
    <w:rsid w:val="00DA3688"/>
    <w:rsid w:val="00DA42BF"/>
    <w:rsid w:val="00DA5A8F"/>
    <w:rsid w:val="00DB0F2C"/>
    <w:rsid w:val="00DB2110"/>
    <w:rsid w:val="00DB4F43"/>
    <w:rsid w:val="00DB4FB3"/>
    <w:rsid w:val="00DB7766"/>
    <w:rsid w:val="00DC44DA"/>
    <w:rsid w:val="00DC4732"/>
    <w:rsid w:val="00DC5B59"/>
    <w:rsid w:val="00DC5D95"/>
    <w:rsid w:val="00DC71F7"/>
    <w:rsid w:val="00DC754C"/>
    <w:rsid w:val="00DD0FBE"/>
    <w:rsid w:val="00DD34FD"/>
    <w:rsid w:val="00DD574D"/>
    <w:rsid w:val="00DE043A"/>
    <w:rsid w:val="00DE3181"/>
    <w:rsid w:val="00DE422E"/>
    <w:rsid w:val="00DE5572"/>
    <w:rsid w:val="00DE694E"/>
    <w:rsid w:val="00DF077F"/>
    <w:rsid w:val="00DF242A"/>
    <w:rsid w:val="00DF44B9"/>
    <w:rsid w:val="00E02352"/>
    <w:rsid w:val="00E036C2"/>
    <w:rsid w:val="00E07DD0"/>
    <w:rsid w:val="00E1144F"/>
    <w:rsid w:val="00E12D3C"/>
    <w:rsid w:val="00E13821"/>
    <w:rsid w:val="00E143E9"/>
    <w:rsid w:val="00E17322"/>
    <w:rsid w:val="00E2468B"/>
    <w:rsid w:val="00E24A6D"/>
    <w:rsid w:val="00E2562A"/>
    <w:rsid w:val="00E41A37"/>
    <w:rsid w:val="00E4448F"/>
    <w:rsid w:val="00E46845"/>
    <w:rsid w:val="00E51C71"/>
    <w:rsid w:val="00E6337C"/>
    <w:rsid w:val="00E66AE7"/>
    <w:rsid w:val="00E72CD8"/>
    <w:rsid w:val="00E74343"/>
    <w:rsid w:val="00E7571B"/>
    <w:rsid w:val="00E76E06"/>
    <w:rsid w:val="00E77943"/>
    <w:rsid w:val="00E80D02"/>
    <w:rsid w:val="00E81943"/>
    <w:rsid w:val="00E8349E"/>
    <w:rsid w:val="00E83600"/>
    <w:rsid w:val="00E87D34"/>
    <w:rsid w:val="00E87F73"/>
    <w:rsid w:val="00E91859"/>
    <w:rsid w:val="00E963B6"/>
    <w:rsid w:val="00EA0318"/>
    <w:rsid w:val="00EA0584"/>
    <w:rsid w:val="00EA0F5C"/>
    <w:rsid w:val="00EB055D"/>
    <w:rsid w:val="00EB74E2"/>
    <w:rsid w:val="00EC4537"/>
    <w:rsid w:val="00EC46D7"/>
    <w:rsid w:val="00EC5235"/>
    <w:rsid w:val="00EC695A"/>
    <w:rsid w:val="00EC6CB7"/>
    <w:rsid w:val="00ED1845"/>
    <w:rsid w:val="00ED25CA"/>
    <w:rsid w:val="00ED38A1"/>
    <w:rsid w:val="00ED4D9C"/>
    <w:rsid w:val="00ED6D3E"/>
    <w:rsid w:val="00ED716C"/>
    <w:rsid w:val="00EE1A30"/>
    <w:rsid w:val="00EE29B8"/>
    <w:rsid w:val="00EE538E"/>
    <w:rsid w:val="00EE66A0"/>
    <w:rsid w:val="00EF2B97"/>
    <w:rsid w:val="00EF478B"/>
    <w:rsid w:val="00EF4D54"/>
    <w:rsid w:val="00EF52CC"/>
    <w:rsid w:val="00F02BE7"/>
    <w:rsid w:val="00F02F33"/>
    <w:rsid w:val="00F04FF6"/>
    <w:rsid w:val="00F075C8"/>
    <w:rsid w:val="00F12226"/>
    <w:rsid w:val="00F12A8C"/>
    <w:rsid w:val="00F14B7A"/>
    <w:rsid w:val="00F15D6F"/>
    <w:rsid w:val="00F173AD"/>
    <w:rsid w:val="00F1767E"/>
    <w:rsid w:val="00F1790E"/>
    <w:rsid w:val="00F21F7A"/>
    <w:rsid w:val="00F23648"/>
    <w:rsid w:val="00F2396D"/>
    <w:rsid w:val="00F27ADB"/>
    <w:rsid w:val="00F304EF"/>
    <w:rsid w:val="00F40FA2"/>
    <w:rsid w:val="00F4334E"/>
    <w:rsid w:val="00F47A50"/>
    <w:rsid w:val="00F47B13"/>
    <w:rsid w:val="00F47CE1"/>
    <w:rsid w:val="00F53552"/>
    <w:rsid w:val="00F54F6B"/>
    <w:rsid w:val="00F57D2B"/>
    <w:rsid w:val="00F61CFC"/>
    <w:rsid w:val="00F64610"/>
    <w:rsid w:val="00F646E8"/>
    <w:rsid w:val="00F65D3D"/>
    <w:rsid w:val="00F66AB4"/>
    <w:rsid w:val="00F6778C"/>
    <w:rsid w:val="00F67EBE"/>
    <w:rsid w:val="00F7107B"/>
    <w:rsid w:val="00F81267"/>
    <w:rsid w:val="00F81B4B"/>
    <w:rsid w:val="00F82308"/>
    <w:rsid w:val="00F84FCF"/>
    <w:rsid w:val="00F928AC"/>
    <w:rsid w:val="00F93D17"/>
    <w:rsid w:val="00F97579"/>
    <w:rsid w:val="00FA0E1D"/>
    <w:rsid w:val="00FA117B"/>
    <w:rsid w:val="00FA3A09"/>
    <w:rsid w:val="00FA3C44"/>
    <w:rsid w:val="00FA644D"/>
    <w:rsid w:val="00FA6551"/>
    <w:rsid w:val="00FB4D7A"/>
    <w:rsid w:val="00FC0C3A"/>
    <w:rsid w:val="00FC1E1E"/>
    <w:rsid w:val="00FC2C72"/>
    <w:rsid w:val="00FC79EB"/>
    <w:rsid w:val="00FD3913"/>
    <w:rsid w:val="00FD3F4C"/>
    <w:rsid w:val="00FD5B6B"/>
    <w:rsid w:val="00FD5CC3"/>
    <w:rsid w:val="00FD6E48"/>
    <w:rsid w:val="00FD7542"/>
    <w:rsid w:val="00FD7B0D"/>
    <w:rsid w:val="00FD7EA3"/>
    <w:rsid w:val="00FE022F"/>
    <w:rsid w:val="00FE0C3E"/>
    <w:rsid w:val="00FE1E42"/>
    <w:rsid w:val="00FE4FAB"/>
    <w:rsid w:val="00FE5D7C"/>
    <w:rsid w:val="00FE7A2C"/>
    <w:rsid w:val="00FF685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4C94F38"/>
  <w15:chartTrackingRefBased/>
  <w15:docId w15:val="{9FAD8FFB-F44F-4B23-894B-8B86645486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footer"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757C1B"/>
    <w:pPr>
      <w:suppressAutoHyphens/>
    </w:pPr>
    <w:rPr>
      <w:sz w:val="24"/>
      <w:szCs w:val="24"/>
      <w:lang w:eastAsia="zh-C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Numerstrony">
    <w:name w:val="page number"/>
    <w:basedOn w:val="Domylnaczcionkaakapitu"/>
    <w:rsid w:val="002745BA"/>
  </w:style>
  <w:style w:type="paragraph" w:styleId="Tekstpodstawowy">
    <w:name w:val="Body Text"/>
    <w:basedOn w:val="Normalny"/>
    <w:rsid w:val="002745BA"/>
    <w:pPr>
      <w:widowControl w:val="0"/>
      <w:spacing w:after="120"/>
    </w:pPr>
    <w:rPr>
      <w:rFonts w:eastAsia="Lucida Sans Unicode" w:cs="Mangal"/>
      <w:kern w:val="1"/>
      <w:lang w:bidi="hi-IN"/>
    </w:rPr>
  </w:style>
  <w:style w:type="paragraph" w:styleId="Nagwek">
    <w:name w:val="header"/>
    <w:basedOn w:val="Normalny"/>
    <w:link w:val="NagwekZnak"/>
    <w:rsid w:val="002745BA"/>
    <w:pPr>
      <w:tabs>
        <w:tab w:val="center" w:pos="4536"/>
        <w:tab w:val="right" w:pos="9072"/>
      </w:tabs>
    </w:pPr>
  </w:style>
  <w:style w:type="paragraph" w:styleId="Stopka">
    <w:name w:val="footer"/>
    <w:basedOn w:val="Normalny"/>
    <w:link w:val="StopkaZnak"/>
    <w:uiPriority w:val="99"/>
    <w:rsid w:val="002745BA"/>
    <w:pPr>
      <w:tabs>
        <w:tab w:val="center" w:pos="4536"/>
        <w:tab w:val="right" w:pos="9072"/>
      </w:tabs>
    </w:pPr>
  </w:style>
  <w:style w:type="paragraph" w:customStyle="1" w:styleId="WW-Domylnie">
    <w:name w:val="WW-Domyślnie"/>
    <w:rsid w:val="002745BA"/>
    <w:pPr>
      <w:tabs>
        <w:tab w:val="left" w:pos="708"/>
      </w:tabs>
      <w:suppressAutoHyphens/>
      <w:spacing w:line="100" w:lineRule="atLeast"/>
    </w:pPr>
    <w:rPr>
      <w:sz w:val="24"/>
      <w:szCs w:val="24"/>
      <w:lang w:eastAsia="zh-CN"/>
    </w:rPr>
  </w:style>
  <w:style w:type="paragraph" w:styleId="Bezodstpw">
    <w:name w:val="No Spacing"/>
    <w:qFormat/>
    <w:rsid w:val="002745BA"/>
    <w:pPr>
      <w:suppressAutoHyphens/>
    </w:pPr>
    <w:rPr>
      <w:sz w:val="24"/>
      <w:szCs w:val="24"/>
      <w:lang w:eastAsia="zh-CN"/>
    </w:rPr>
  </w:style>
  <w:style w:type="paragraph" w:customStyle="1" w:styleId="Domylnie">
    <w:name w:val="Domyślnie"/>
    <w:rsid w:val="002745BA"/>
    <w:pPr>
      <w:widowControl w:val="0"/>
      <w:tabs>
        <w:tab w:val="left" w:pos="720"/>
      </w:tabs>
      <w:suppressAutoHyphens/>
      <w:spacing w:line="100" w:lineRule="atLeast"/>
    </w:pPr>
    <w:rPr>
      <w:color w:val="00000A"/>
    </w:rPr>
  </w:style>
  <w:style w:type="character" w:styleId="Pogrubienie">
    <w:name w:val="Strong"/>
    <w:qFormat/>
    <w:rsid w:val="002745BA"/>
    <w:rPr>
      <w:b/>
      <w:bCs/>
    </w:rPr>
  </w:style>
  <w:style w:type="paragraph" w:styleId="Tekstdymka">
    <w:name w:val="Balloon Text"/>
    <w:basedOn w:val="Normalny"/>
    <w:link w:val="TekstdymkaZnak"/>
    <w:uiPriority w:val="99"/>
    <w:rsid w:val="008D0713"/>
    <w:rPr>
      <w:rFonts w:ascii="Segoe UI" w:hAnsi="Segoe UI"/>
      <w:sz w:val="18"/>
      <w:szCs w:val="18"/>
      <w:lang w:val="x-none"/>
    </w:rPr>
  </w:style>
  <w:style w:type="character" w:customStyle="1" w:styleId="TekstdymkaZnak">
    <w:name w:val="Tekst dymka Znak"/>
    <w:link w:val="Tekstdymka"/>
    <w:uiPriority w:val="99"/>
    <w:rsid w:val="008D0713"/>
    <w:rPr>
      <w:rFonts w:ascii="Segoe UI" w:hAnsi="Segoe UI" w:cs="Segoe UI"/>
      <w:sz w:val="18"/>
      <w:szCs w:val="18"/>
      <w:lang w:eastAsia="zh-CN"/>
    </w:rPr>
  </w:style>
  <w:style w:type="character" w:customStyle="1" w:styleId="StopkaZnak">
    <w:name w:val="Stopka Znak"/>
    <w:link w:val="Stopka"/>
    <w:uiPriority w:val="99"/>
    <w:rsid w:val="003558B2"/>
    <w:rPr>
      <w:sz w:val="24"/>
      <w:szCs w:val="24"/>
      <w:lang w:eastAsia="zh-CN"/>
    </w:rPr>
  </w:style>
  <w:style w:type="character" w:customStyle="1" w:styleId="NagwekZnak">
    <w:name w:val="Nagłówek Znak"/>
    <w:link w:val="Nagwek"/>
    <w:rsid w:val="003558B2"/>
    <w:rPr>
      <w:sz w:val="24"/>
      <w:szCs w:val="24"/>
      <w:lang w:eastAsia="zh-CN"/>
    </w:rPr>
  </w:style>
  <w:style w:type="character" w:styleId="Hipercze">
    <w:name w:val="Hyperlink"/>
    <w:unhideWhenUsed/>
    <w:rsid w:val="003558B2"/>
    <w:rPr>
      <w:color w:val="0000FF"/>
      <w:u w:val="single"/>
    </w:rPr>
  </w:style>
  <w:style w:type="paragraph" w:styleId="Akapitzlist">
    <w:name w:val="List Paragraph"/>
    <w:aliases w:val="normalny tekst,Asia 2  Akapit z listą,tekst normalny"/>
    <w:basedOn w:val="Normalny"/>
    <w:link w:val="AkapitzlistZnak"/>
    <w:uiPriority w:val="34"/>
    <w:qFormat/>
    <w:rsid w:val="00EE29B8"/>
    <w:pPr>
      <w:widowControl w:val="0"/>
      <w:suppressAutoHyphens w:val="0"/>
      <w:autoSpaceDE w:val="0"/>
      <w:autoSpaceDN w:val="0"/>
      <w:adjustRightInd w:val="0"/>
      <w:ind w:left="720"/>
      <w:contextualSpacing/>
    </w:pPr>
    <w:rPr>
      <w:sz w:val="20"/>
      <w:szCs w:val="20"/>
      <w:lang w:val="en-US" w:eastAsia="en-US"/>
    </w:rPr>
  </w:style>
  <w:style w:type="character" w:customStyle="1" w:styleId="z-label">
    <w:name w:val="z-label"/>
    <w:rsid w:val="00FA6551"/>
  </w:style>
  <w:style w:type="character" w:styleId="Odwoaniedokomentarza">
    <w:name w:val="annotation reference"/>
    <w:uiPriority w:val="99"/>
    <w:rsid w:val="00647F1D"/>
    <w:rPr>
      <w:sz w:val="16"/>
      <w:szCs w:val="16"/>
    </w:rPr>
  </w:style>
  <w:style w:type="paragraph" w:styleId="Tekstkomentarza">
    <w:name w:val="annotation text"/>
    <w:basedOn w:val="Normalny"/>
    <w:link w:val="TekstkomentarzaZnak"/>
    <w:uiPriority w:val="99"/>
    <w:unhideWhenUsed/>
    <w:rsid w:val="00647F1D"/>
    <w:pPr>
      <w:suppressAutoHyphens w:val="0"/>
      <w:jc w:val="both"/>
    </w:pPr>
    <w:rPr>
      <w:sz w:val="20"/>
      <w:szCs w:val="20"/>
      <w:lang w:eastAsia="pl-PL"/>
    </w:rPr>
  </w:style>
  <w:style w:type="character" w:customStyle="1" w:styleId="TekstkomentarzaZnak">
    <w:name w:val="Tekst komentarza Znak"/>
    <w:basedOn w:val="Domylnaczcionkaakapitu"/>
    <w:link w:val="Tekstkomentarza"/>
    <w:uiPriority w:val="99"/>
    <w:rsid w:val="00647F1D"/>
  </w:style>
  <w:style w:type="character" w:customStyle="1" w:styleId="AkapitzlistZnak">
    <w:name w:val="Akapit z listą Znak"/>
    <w:aliases w:val="normalny tekst Znak,Asia 2  Akapit z listą Znak,tekst normalny Znak"/>
    <w:link w:val="Akapitzlist"/>
    <w:uiPriority w:val="34"/>
    <w:locked/>
    <w:rsid w:val="00F928AC"/>
    <w:rPr>
      <w:lang w:val="en-US" w:eastAsia="en-US"/>
    </w:rPr>
  </w:style>
  <w:style w:type="character" w:customStyle="1" w:styleId="st">
    <w:name w:val="st"/>
    <w:basedOn w:val="Domylnaczcionkaakapitu"/>
    <w:rsid w:val="008F4A0C"/>
  </w:style>
  <w:style w:type="character" w:styleId="Nierozpoznanawzmianka">
    <w:name w:val="Unresolved Mention"/>
    <w:basedOn w:val="Domylnaczcionkaakapitu"/>
    <w:uiPriority w:val="99"/>
    <w:semiHidden/>
    <w:unhideWhenUsed/>
    <w:rsid w:val="008E017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5539165">
      <w:bodyDiv w:val="1"/>
      <w:marLeft w:val="0"/>
      <w:marRight w:val="0"/>
      <w:marTop w:val="0"/>
      <w:marBottom w:val="0"/>
      <w:divBdr>
        <w:top w:val="none" w:sz="0" w:space="0" w:color="auto"/>
        <w:left w:val="none" w:sz="0" w:space="0" w:color="auto"/>
        <w:bottom w:val="none" w:sz="0" w:space="0" w:color="auto"/>
        <w:right w:val="none" w:sz="0" w:space="0" w:color="auto"/>
      </w:divBdr>
    </w:div>
    <w:div w:id="135731087">
      <w:bodyDiv w:val="1"/>
      <w:marLeft w:val="0"/>
      <w:marRight w:val="0"/>
      <w:marTop w:val="0"/>
      <w:marBottom w:val="0"/>
      <w:divBdr>
        <w:top w:val="none" w:sz="0" w:space="0" w:color="auto"/>
        <w:left w:val="none" w:sz="0" w:space="0" w:color="auto"/>
        <w:bottom w:val="none" w:sz="0" w:space="0" w:color="auto"/>
        <w:right w:val="none" w:sz="0" w:space="0" w:color="auto"/>
      </w:divBdr>
    </w:div>
    <w:div w:id="154999785">
      <w:bodyDiv w:val="1"/>
      <w:marLeft w:val="0"/>
      <w:marRight w:val="0"/>
      <w:marTop w:val="0"/>
      <w:marBottom w:val="0"/>
      <w:divBdr>
        <w:top w:val="none" w:sz="0" w:space="0" w:color="auto"/>
        <w:left w:val="none" w:sz="0" w:space="0" w:color="auto"/>
        <w:bottom w:val="none" w:sz="0" w:space="0" w:color="auto"/>
        <w:right w:val="none" w:sz="0" w:space="0" w:color="auto"/>
      </w:divBdr>
    </w:div>
    <w:div w:id="175507818">
      <w:bodyDiv w:val="1"/>
      <w:marLeft w:val="0"/>
      <w:marRight w:val="0"/>
      <w:marTop w:val="0"/>
      <w:marBottom w:val="0"/>
      <w:divBdr>
        <w:top w:val="none" w:sz="0" w:space="0" w:color="auto"/>
        <w:left w:val="none" w:sz="0" w:space="0" w:color="auto"/>
        <w:bottom w:val="none" w:sz="0" w:space="0" w:color="auto"/>
        <w:right w:val="none" w:sz="0" w:space="0" w:color="auto"/>
      </w:divBdr>
    </w:div>
    <w:div w:id="339550961">
      <w:bodyDiv w:val="1"/>
      <w:marLeft w:val="0"/>
      <w:marRight w:val="0"/>
      <w:marTop w:val="0"/>
      <w:marBottom w:val="0"/>
      <w:divBdr>
        <w:top w:val="none" w:sz="0" w:space="0" w:color="auto"/>
        <w:left w:val="none" w:sz="0" w:space="0" w:color="auto"/>
        <w:bottom w:val="none" w:sz="0" w:space="0" w:color="auto"/>
        <w:right w:val="none" w:sz="0" w:space="0" w:color="auto"/>
      </w:divBdr>
    </w:div>
    <w:div w:id="560945186">
      <w:bodyDiv w:val="1"/>
      <w:marLeft w:val="0"/>
      <w:marRight w:val="0"/>
      <w:marTop w:val="0"/>
      <w:marBottom w:val="0"/>
      <w:divBdr>
        <w:top w:val="none" w:sz="0" w:space="0" w:color="auto"/>
        <w:left w:val="none" w:sz="0" w:space="0" w:color="auto"/>
        <w:bottom w:val="none" w:sz="0" w:space="0" w:color="auto"/>
        <w:right w:val="none" w:sz="0" w:space="0" w:color="auto"/>
      </w:divBdr>
    </w:div>
    <w:div w:id="656884242">
      <w:bodyDiv w:val="1"/>
      <w:marLeft w:val="0"/>
      <w:marRight w:val="0"/>
      <w:marTop w:val="0"/>
      <w:marBottom w:val="0"/>
      <w:divBdr>
        <w:top w:val="none" w:sz="0" w:space="0" w:color="auto"/>
        <w:left w:val="none" w:sz="0" w:space="0" w:color="auto"/>
        <w:bottom w:val="none" w:sz="0" w:space="0" w:color="auto"/>
        <w:right w:val="none" w:sz="0" w:space="0" w:color="auto"/>
      </w:divBdr>
    </w:div>
    <w:div w:id="699008853">
      <w:bodyDiv w:val="1"/>
      <w:marLeft w:val="0"/>
      <w:marRight w:val="0"/>
      <w:marTop w:val="0"/>
      <w:marBottom w:val="0"/>
      <w:divBdr>
        <w:top w:val="none" w:sz="0" w:space="0" w:color="auto"/>
        <w:left w:val="none" w:sz="0" w:space="0" w:color="auto"/>
        <w:bottom w:val="none" w:sz="0" w:space="0" w:color="auto"/>
        <w:right w:val="none" w:sz="0" w:space="0" w:color="auto"/>
      </w:divBdr>
    </w:div>
    <w:div w:id="916937401">
      <w:bodyDiv w:val="1"/>
      <w:marLeft w:val="0"/>
      <w:marRight w:val="0"/>
      <w:marTop w:val="0"/>
      <w:marBottom w:val="0"/>
      <w:divBdr>
        <w:top w:val="none" w:sz="0" w:space="0" w:color="auto"/>
        <w:left w:val="none" w:sz="0" w:space="0" w:color="auto"/>
        <w:bottom w:val="none" w:sz="0" w:space="0" w:color="auto"/>
        <w:right w:val="none" w:sz="0" w:space="0" w:color="auto"/>
      </w:divBdr>
    </w:div>
    <w:div w:id="1022824857">
      <w:bodyDiv w:val="1"/>
      <w:marLeft w:val="0"/>
      <w:marRight w:val="0"/>
      <w:marTop w:val="0"/>
      <w:marBottom w:val="0"/>
      <w:divBdr>
        <w:top w:val="none" w:sz="0" w:space="0" w:color="auto"/>
        <w:left w:val="none" w:sz="0" w:space="0" w:color="auto"/>
        <w:bottom w:val="none" w:sz="0" w:space="0" w:color="auto"/>
        <w:right w:val="none" w:sz="0" w:space="0" w:color="auto"/>
      </w:divBdr>
    </w:div>
    <w:div w:id="1063452959">
      <w:bodyDiv w:val="1"/>
      <w:marLeft w:val="0"/>
      <w:marRight w:val="0"/>
      <w:marTop w:val="0"/>
      <w:marBottom w:val="0"/>
      <w:divBdr>
        <w:top w:val="none" w:sz="0" w:space="0" w:color="auto"/>
        <w:left w:val="none" w:sz="0" w:space="0" w:color="auto"/>
        <w:bottom w:val="none" w:sz="0" w:space="0" w:color="auto"/>
        <w:right w:val="none" w:sz="0" w:space="0" w:color="auto"/>
      </w:divBdr>
    </w:div>
    <w:div w:id="1115947316">
      <w:bodyDiv w:val="1"/>
      <w:marLeft w:val="0"/>
      <w:marRight w:val="0"/>
      <w:marTop w:val="0"/>
      <w:marBottom w:val="0"/>
      <w:divBdr>
        <w:top w:val="none" w:sz="0" w:space="0" w:color="auto"/>
        <w:left w:val="none" w:sz="0" w:space="0" w:color="auto"/>
        <w:bottom w:val="none" w:sz="0" w:space="0" w:color="auto"/>
        <w:right w:val="none" w:sz="0" w:space="0" w:color="auto"/>
      </w:divBdr>
    </w:div>
    <w:div w:id="1141194809">
      <w:bodyDiv w:val="1"/>
      <w:marLeft w:val="0"/>
      <w:marRight w:val="0"/>
      <w:marTop w:val="0"/>
      <w:marBottom w:val="0"/>
      <w:divBdr>
        <w:top w:val="none" w:sz="0" w:space="0" w:color="auto"/>
        <w:left w:val="none" w:sz="0" w:space="0" w:color="auto"/>
        <w:bottom w:val="none" w:sz="0" w:space="0" w:color="auto"/>
        <w:right w:val="none" w:sz="0" w:space="0" w:color="auto"/>
      </w:divBdr>
    </w:div>
    <w:div w:id="1276984025">
      <w:bodyDiv w:val="1"/>
      <w:marLeft w:val="0"/>
      <w:marRight w:val="0"/>
      <w:marTop w:val="0"/>
      <w:marBottom w:val="0"/>
      <w:divBdr>
        <w:top w:val="none" w:sz="0" w:space="0" w:color="auto"/>
        <w:left w:val="none" w:sz="0" w:space="0" w:color="auto"/>
        <w:bottom w:val="none" w:sz="0" w:space="0" w:color="auto"/>
        <w:right w:val="none" w:sz="0" w:space="0" w:color="auto"/>
      </w:divBdr>
    </w:div>
    <w:div w:id="1371996833">
      <w:bodyDiv w:val="1"/>
      <w:marLeft w:val="0"/>
      <w:marRight w:val="0"/>
      <w:marTop w:val="0"/>
      <w:marBottom w:val="0"/>
      <w:divBdr>
        <w:top w:val="none" w:sz="0" w:space="0" w:color="auto"/>
        <w:left w:val="none" w:sz="0" w:space="0" w:color="auto"/>
        <w:bottom w:val="none" w:sz="0" w:space="0" w:color="auto"/>
        <w:right w:val="none" w:sz="0" w:space="0" w:color="auto"/>
      </w:divBdr>
    </w:div>
    <w:div w:id="1393428363">
      <w:bodyDiv w:val="1"/>
      <w:marLeft w:val="0"/>
      <w:marRight w:val="0"/>
      <w:marTop w:val="0"/>
      <w:marBottom w:val="0"/>
      <w:divBdr>
        <w:top w:val="none" w:sz="0" w:space="0" w:color="auto"/>
        <w:left w:val="none" w:sz="0" w:space="0" w:color="auto"/>
        <w:bottom w:val="none" w:sz="0" w:space="0" w:color="auto"/>
        <w:right w:val="none" w:sz="0" w:space="0" w:color="auto"/>
      </w:divBdr>
    </w:div>
    <w:div w:id="1431118792">
      <w:bodyDiv w:val="1"/>
      <w:marLeft w:val="0"/>
      <w:marRight w:val="0"/>
      <w:marTop w:val="0"/>
      <w:marBottom w:val="0"/>
      <w:divBdr>
        <w:top w:val="none" w:sz="0" w:space="0" w:color="auto"/>
        <w:left w:val="none" w:sz="0" w:space="0" w:color="auto"/>
        <w:bottom w:val="none" w:sz="0" w:space="0" w:color="auto"/>
        <w:right w:val="none" w:sz="0" w:space="0" w:color="auto"/>
      </w:divBdr>
    </w:div>
    <w:div w:id="1517159844">
      <w:bodyDiv w:val="1"/>
      <w:marLeft w:val="0"/>
      <w:marRight w:val="0"/>
      <w:marTop w:val="0"/>
      <w:marBottom w:val="0"/>
      <w:divBdr>
        <w:top w:val="none" w:sz="0" w:space="0" w:color="auto"/>
        <w:left w:val="none" w:sz="0" w:space="0" w:color="auto"/>
        <w:bottom w:val="none" w:sz="0" w:space="0" w:color="auto"/>
        <w:right w:val="none" w:sz="0" w:space="0" w:color="auto"/>
      </w:divBdr>
    </w:div>
    <w:div w:id="1636061540">
      <w:bodyDiv w:val="1"/>
      <w:marLeft w:val="0"/>
      <w:marRight w:val="0"/>
      <w:marTop w:val="0"/>
      <w:marBottom w:val="0"/>
      <w:divBdr>
        <w:top w:val="none" w:sz="0" w:space="0" w:color="auto"/>
        <w:left w:val="none" w:sz="0" w:space="0" w:color="auto"/>
        <w:bottom w:val="none" w:sz="0" w:space="0" w:color="auto"/>
        <w:right w:val="none" w:sz="0" w:space="0" w:color="auto"/>
      </w:divBdr>
    </w:div>
    <w:div w:id="1771048097">
      <w:bodyDiv w:val="1"/>
      <w:marLeft w:val="0"/>
      <w:marRight w:val="0"/>
      <w:marTop w:val="0"/>
      <w:marBottom w:val="0"/>
      <w:divBdr>
        <w:top w:val="none" w:sz="0" w:space="0" w:color="auto"/>
        <w:left w:val="none" w:sz="0" w:space="0" w:color="auto"/>
        <w:bottom w:val="none" w:sz="0" w:space="0" w:color="auto"/>
        <w:right w:val="none" w:sz="0" w:space="0" w:color="auto"/>
      </w:divBdr>
    </w:div>
    <w:div w:id="21144764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marcin.dabek@scandale.pl"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cid:image001.png@01DB34FB.38EA81D0" TargetMode="External"/><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7e04797d-abe7-4d2b-afd5-9e63dc30be5e" xsi:nil="true"/>
    <lcf76f155ced4ddcb4097134ff3c332f xmlns="8d6ebb58-0be0-428d-b52a-211a8d6dbe5e">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82106478229F234997346826213F668A" ma:contentTypeVersion="18" ma:contentTypeDescription="Utwórz nowy dokument." ma:contentTypeScope="" ma:versionID="712fa58851c0e72a54b173ba6f92d606">
  <xsd:schema xmlns:xsd="http://www.w3.org/2001/XMLSchema" xmlns:xs="http://www.w3.org/2001/XMLSchema" xmlns:p="http://schemas.microsoft.com/office/2006/metadata/properties" xmlns:ns2="8d6ebb58-0be0-428d-b52a-211a8d6dbe5e" xmlns:ns3="7e04797d-abe7-4d2b-afd5-9e63dc30be5e" targetNamespace="http://schemas.microsoft.com/office/2006/metadata/properties" ma:root="true" ma:fieldsID="6c4e2ff5b4df36fdfbaad8944e57a4a1" ns2:_="" ns3:_="">
    <xsd:import namespace="8d6ebb58-0be0-428d-b52a-211a8d6dbe5e"/>
    <xsd:import namespace="7e04797d-abe7-4d2b-afd5-9e63dc30be5e"/>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6ebb58-0be0-428d-b52a-211a8d6dbe5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Tagi obrazów" ma:readOnly="false" ma:fieldId="{5cf76f15-5ced-4ddc-b409-7134ff3c332f}" ma:taxonomyMulti="true" ma:sspId="7ce92451-59fb-4ac6-93e3-fc05f8747b9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e04797d-abe7-4d2b-afd5-9e63dc30be5e" elementFormDefault="qualified">
    <xsd:import namespace="http://schemas.microsoft.com/office/2006/documentManagement/types"/>
    <xsd:import namespace="http://schemas.microsoft.com/office/infopath/2007/PartnerControls"/>
    <xsd:element name="SharedWithUsers" ma:index="1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Udostępnione dla — szczegóły" ma:internalName="SharedWithDetails" ma:readOnly="true">
      <xsd:simpleType>
        <xsd:restriction base="dms:Note">
          <xsd:maxLength value="255"/>
        </xsd:restriction>
      </xsd:simpleType>
    </xsd:element>
    <xsd:element name="TaxCatchAll" ma:index="23" nillable="true" ma:displayName="Taxonomy Catch All Column" ma:hidden="true" ma:list="{d80158de-9de1-497c-8b36-99c46c156698}" ma:internalName="TaxCatchAll" ma:showField="CatchAllData" ma:web="7e04797d-abe7-4d2b-afd5-9e63dc30be5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8D6D4F3-C91D-46E5-A21A-F943AF669665}">
  <ds:schemaRefs>
    <ds:schemaRef ds:uri="http://schemas.openxmlformats.org/officeDocument/2006/bibliography"/>
  </ds:schemaRefs>
</ds:datastoreItem>
</file>

<file path=customXml/itemProps2.xml><?xml version="1.0" encoding="utf-8"?>
<ds:datastoreItem xmlns:ds="http://schemas.openxmlformats.org/officeDocument/2006/customXml" ds:itemID="{D8476B94-16ED-4559-856D-F9CB5351F808}">
  <ds:schemaRefs>
    <ds:schemaRef ds:uri="http://schemas.microsoft.com/sharepoint/v3/contenttype/forms"/>
  </ds:schemaRefs>
</ds:datastoreItem>
</file>

<file path=customXml/itemProps3.xml><?xml version="1.0" encoding="utf-8"?>
<ds:datastoreItem xmlns:ds="http://schemas.openxmlformats.org/officeDocument/2006/customXml" ds:itemID="{93AD66D2-8B24-463A-8215-4BA4B3A2772E}">
  <ds:schemaRefs>
    <ds:schemaRef ds:uri="http://schemas.microsoft.com/office/2006/metadata/properties"/>
    <ds:schemaRef ds:uri="http://schemas.microsoft.com/office/infopath/2007/PartnerControls"/>
    <ds:schemaRef ds:uri="7e04797d-abe7-4d2b-afd5-9e63dc30be5e"/>
    <ds:schemaRef ds:uri="8d6ebb58-0be0-428d-b52a-211a8d6dbe5e"/>
  </ds:schemaRefs>
</ds:datastoreItem>
</file>

<file path=customXml/itemProps4.xml><?xml version="1.0" encoding="utf-8"?>
<ds:datastoreItem xmlns:ds="http://schemas.openxmlformats.org/officeDocument/2006/customXml" ds:itemID="{9194681D-F753-48F6-901A-CC4D84221CC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6ebb58-0be0-428d-b52a-211a8d6dbe5e"/>
    <ds:schemaRef ds:uri="7e04797d-abe7-4d2b-afd5-9e63dc30be5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147</TotalTime>
  <Pages>18</Pages>
  <Words>3859</Words>
  <Characters>23157</Characters>
  <Application>Microsoft Office Word</Application>
  <DocSecurity>0</DocSecurity>
  <Lines>192</Lines>
  <Paragraphs>53</Paragraphs>
  <ScaleCrop>false</ScaleCrop>
  <HeadingPairs>
    <vt:vector size="2" baseType="variant">
      <vt:variant>
        <vt:lpstr>Tytuł</vt:lpstr>
      </vt:variant>
      <vt:variant>
        <vt:i4>1</vt:i4>
      </vt:variant>
    </vt:vector>
  </HeadingPairs>
  <TitlesOfParts>
    <vt:vector size="1" baseType="lpstr">
      <vt:lpstr>Umowa nr IR-V</vt:lpstr>
    </vt:vector>
  </TitlesOfParts>
  <Company>UM</Company>
  <LinksUpToDate>false</LinksUpToDate>
  <CharactersWithSpaces>26963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Umowa nr IR-V</dc:title>
  <dc:subject/>
  <dc:creator>Marta</dc:creator>
  <cp:keywords/>
  <cp:lastModifiedBy>Sebastian Żyrkowski</cp:lastModifiedBy>
  <cp:revision>89</cp:revision>
  <cp:lastPrinted>2021-09-27T08:32:00Z</cp:lastPrinted>
  <dcterms:created xsi:type="dcterms:W3CDTF">2025-01-11T13:01:00Z</dcterms:created>
  <dcterms:modified xsi:type="dcterms:W3CDTF">2025-12-13T15:54:00Z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0x01010082106478229F234997346826213F668A</vt:lpwstr>
  </property>
  <property fmtid="{D5CDD505-2E9C-101B-9397-08002B2CF9AE}" pid="3" name="MediaServiceImageTags">
    <vt:lpwstr/>
  </property>
</Properties>
</file>